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1B824" w14:textId="64576F55" w:rsidR="00967981" w:rsidRPr="0027447B" w:rsidRDefault="00967981" w:rsidP="00967981">
      <w:pPr>
        <w:tabs>
          <w:tab w:val="left" w:pos="3106"/>
          <w:tab w:val="center" w:pos="4536"/>
          <w:tab w:val="right" w:pos="9072"/>
        </w:tabs>
        <w:jc w:val="both"/>
        <w:rPr>
          <w:rFonts w:ascii="Arial" w:hAnsi="Arial" w:cs="Arial"/>
          <w:b/>
          <w:bCs/>
          <w:highlight w:val="yellow"/>
        </w:rPr>
      </w:pPr>
      <w:r w:rsidRPr="0027447B">
        <w:rPr>
          <w:rFonts w:ascii="Arial" w:hAnsi="Arial" w:cs="Arial"/>
          <w:b/>
          <w:bCs/>
        </w:rPr>
        <w:t>3GPP TSG-RAN WG</w:t>
      </w:r>
      <w:r w:rsidR="00840223" w:rsidRPr="0027447B">
        <w:rPr>
          <w:rFonts w:ascii="Arial" w:hAnsi="Arial" w:cs="Arial"/>
          <w:b/>
          <w:bCs/>
        </w:rPr>
        <w:t>4 Meeting # 9</w:t>
      </w:r>
      <w:r w:rsidR="0027447B">
        <w:rPr>
          <w:rFonts w:ascii="Arial" w:hAnsi="Arial" w:cs="Arial"/>
          <w:b/>
          <w:bCs/>
        </w:rPr>
        <w:t>9-</w:t>
      </w:r>
      <w:r w:rsidRPr="0027447B">
        <w:rPr>
          <w:rFonts w:ascii="Arial" w:hAnsi="Arial" w:cs="Arial"/>
          <w:b/>
          <w:bCs/>
        </w:rPr>
        <w:t xml:space="preserve">e      </w:t>
      </w:r>
      <w:r w:rsidRPr="0027447B">
        <w:rPr>
          <w:rFonts w:ascii="Arial" w:hAnsi="Arial" w:cs="Arial"/>
          <w:b/>
          <w:bCs/>
        </w:rPr>
        <w:tab/>
      </w:r>
      <w:bookmarkStart w:id="0" w:name="_Hlk41145946"/>
      <w:r w:rsidR="005C7E54" w:rsidRPr="0027447B">
        <w:rPr>
          <w:rFonts w:ascii="Arial" w:hAnsi="Arial" w:cs="Arial"/>
          <w:b/>
          <w:bCs/>
        </w:rPr>
        <w:t>R4-2</w:t>
      </w:r>
      <w:bookmarkEnd w:id="0"/>
      <w:r w:rsidR="00030196" w:rsidRPr="0027447B">
        <w:rPr>
          <w:rFonts w:ascii="Arial" w:hAnsi="Arial" w:cs="Arial"/>
          <w:b/>
          <w:bCs/>
        </w:rPr>
        <w:t>10</w:t>
      </w:r>
      <w:r w:rsidR="00A3343C">
        <w:rPr>
          <w:rFonts w:ascii="Arial" w:hAnsi="Arial" w:cs="Arial"/>
          <w:b/>
          <w:bCs/>
        </w:rPr>
        <w:t>9492</w:t>
      </w:r>
    </w:p>
    <w:p w14:paraId="0D522349" w14:textId="657511AE" w:rsidR="00967981" w:rsidRPr="0027447B" w:rsidRDefault="00967981" w:rsidP="00967981">
      <w:pPr>
        <w:tabs>
          <w:tab w:val="left" w:pos="3106"/>
          <w:tab w:val="center" w:pos="4536"/>
          <w:tab w:val="right" w:pos="9072"/>
        </w:tabs>
        <w:jc w:val="both"/>
        <w:rPr>
          <w:rFonts w:ascii="Arial" w:hAnsi="Arial" w:cs="Arial"/>
          <w:b/>
          <w:bCs/>
        </w:rPr>
      </w:pPr>
      <w:r w:rsidRPr="0027447B">
        <w:rPr>
          <w:rFonts w:ascii="Arial" w:hAnsi="Arial" w:cs="Arial"/>
          <w:b/>
          <w:bCs/>
        </w:rPr>
        <w:t>Ele</w:t>
      </w:r>
      <w:r w:rsidR="00840223" w:rsidRPr="0027447B">
        <w:rPr>
          <w:rFonts w:ascii="Arial" w:hAnsi="Arial" w:cs="Arial"/>
          <w:b/>
          <w:bCs/>
        </w:rPr>
        <w:t xml:space="preserve">ctronic Meeting, </w:t>
      </w:r>
      <w:r w:rsidR="0027447B" w:rsidRPr="0027447B">
        <w:rPr>
          <w:rFonts w:ascii="Arial" w:eastAsia="@DotumChe" w:hAnsi="Arial" w:cs="Arial"/>
          <w:b/>
        </w:rPr>
        <w:t>May.</w:t>
      </w:r>
      <w:r w:rsidR="0047471A">
        <w:rPr>
          <w:rFonts w:ascii="Arial" w:eastAsia="@DotumChe" w:hAnsi="Arial" w:cs="Arial"/>
          <w:b/>
        </w:rPr>
        <w:t xml:space="preserve"> </w:t>
      </w:r>
      <w:r w:rsidR="0027447B" w:rsidRPr="0027447B">
        <w:rPr>
          <w:rFonts w:ascii="Arial" w:eastAsia="@DotumChe" w:hAnsi="Arial" w:cs="Arial"/>
          <w:b/>
        </w:rPr>
        <w:t>19-27,</w:t>
      </w:r>
      <w:r w:rsidR="005F01E1" w:rsidRPr="0027447B">
        <w:rPr>
          <w:rFonts w:ascii="Arial" w:eastAsia="@DotumChe" w:hAnsi="Arial" w:cs="Arial"/>
          <w:b/>
        </w:rPr>
        <w:t xml:space="preserve"> 202</w:t>
      </w:r>
      <w:r w:rsidR="003C611A" w:rsidRPr="0027447B">
        <w:rPr>
          <w:rFonts w:ascii="Arial" w:eastAsia="@DotumChe" w:hAnsi="Arial" w:cs="Arial"/>
          <w:b/>
        </w:rPr>
        <w:t>1</w:t>
      </w:r>
    </w:p>
    <w:p w14:paraId="232051B5" w14:textId="77777777" w:rsidR="00B71217" w:rsidRPr="00AE3857" w:rsidRDefault="00B71217" w:rsidP="00B71217">
      <w:pPr>
        <w:tabs>
          <w:tab w:val="left" w:pos="1985"/>
        </w:tabs>
        <w:rPr>
          <w:b/>
          <w:sz w:val="22"/>
        </w:rPr>
      </w:pPr>
    </w:p>
    <w:p w14:paraId="29EB4A59" w14:textId="77777777"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1F4DF7">
        <w:rPr>
          <w:rFonts w:cs="Times New Roman"/>
          <w:sz w:val="22"/>
        </w:rPr>
        <w:t>9.12.4.2</w:t>
      </w:r>
    </w:p>
    <w:p w14:paraId="428FF7A6"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281C6170" w14:textId="77777777" w:rsidR="009C30C4" w:rsidRPr="00351506" w:rsidRDefault="00B71217" w:rsidP="00B71217">
      <w:pPr>
        <w:rPr>
          <w:rFonts w:cs="Times New Roman"/>
          <w:sz w:val="22"/>
        </w:rPr>
      </w:pPr>
      <w:r w:rsidRPr="00351506">
        <w:rPr>
          <w:rFonts w:cs="Times New Roman"/>
          <w:b/>
          <w:sz w:val="22"/>
        </w:rPr>
        <w:t xml:space="preserve">Title: </w:t>
      </w:r>
      <w:r w:rsidRPr="00351506">
        <w:rPr>
          <w:rFonts w:cs="Times New Roman"/>
          <w:b/>
          <w:sz w:val="22"/>
        </w:rPr>
        <w:tab/>
      </w:r>
      <w:r w:rsidRPr="00351506">
        <w:rPr>
          <w:rFonts w:cs="Times New Roman"/>
          <w:b/>
          <w:sz w:val="22"/>
        </w:rPr>
        <w:tab/>
      </w:r>
      <w:r w:rsidRPr="00351506">
        <w:rPr>
          <w:rFonts w:cs="Times New Roman"/>
          <w:b/>
          <w:sz w:val="22"/>
        </w:rPr>
        <w:tab/>
      </w:r>
      <w:bookmarkStart w:id="2" w:name="OLE_LINK7"/>
      <w:bookmarkStart w:id="3" w:name="OLE_LINK8"/>
      <w:r w:rsidR="00453D98" w:rsidRPr="00351506">
        <w:rPr>
          <w:rFonts w:cs="Times New Roman"/>
          <w:sz w:val="22"/>
        </w:rPr>
        <w:t xml:space="preserve"> </w:t>
      </w:r>
      <w:bookmarkStart w:id="4" w:name="_Hlk41145953"/>
      <w:r w:rsidR="003C611A" w:rsidRPr="00351506">
        <w:rPr>
          <w:rFonts w:cs="Times New Roman"/>
          <w:sz w:val="22"/>
        </w:rPr>
        <w:t xml:space="preserve">Discussion on </w:t>
      </w:r>
      <w:r w:rsidR="00530ABF" w:rsidRPr="00351506">
        <w:rPr>
          <w:rFonts w:cs="Times New Roman"/>
          <w:sz w:val="22"/>
        </w:rPr>
        <w:t xml:space="preserve">NTN </w:t>
      </w:r>
      <w:r w:rsidR="0001599B">
        <w:rPr>
          <w:rFonts w:cs="Times New Roman"/>
          <w:sz w:val="22"/>
        </w:rPr>
        <w:t>GNSS</w:t>
      </w:r>
      <w:r w:rsidR="00587D93">
        <w:rPr>
          <w:rFonts w:cs="Times New Roman"/>
          <w:sz w:val="22"/>
        </w:rPr>
        <w:t xml:space="preserve"> related issues</w:t>
      </w:r>
      <w:bookmarkEnd w:id="4"/>
    </w:p>
    <w:bookmarkEnd w:id="2"/>
    <w:bookmarkEnd w:id="3"/>
    <w:p w14:paraId="63D2E020"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BED0EA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05907FF" w14:textId="77777777" w:rsidR="00496903" w:rsidRPr="00351506" w:rsidRDefault="001602CC" w:rsidP="00953C84">
      <w:pPr>
        <w:tabs>
          <w:tab w:val="left" w:pos="1134"/>
        </w:tabs>
        <w:spacing w:after="180" w:line="240" w:lineRule="exact"/>
        <w:rPr>
          <w:rFonts w:cs="Times New Roman"/>
          <w:sz w:val="20"/>
          <w:szCs w:val="20"/>
        </w:rPr>
      </w:pPr>
      <w:r w:rsidRPr="00351506">
        <w:rPr>
          <w:rFonts w:cs="Times New Roman"/>
          <w:sz w:val="20"/>
          <w:szCs w:val="20"/>
        </w:rPr>
        <w:t>In RAN4#9</w:t>
      </w:r>
      <w:r w:rsidR="00AE3857">
        <w:rPr>
          <w:rFonts w:cs="Times New Roman"/>
          <w:sz w:val="20"/>
          <w:szCs w:val="20"/>
        </w:rPr>
        <w:t>8</w:t>
      </w:r>
      <w:r w:rsidR="004D67A8">
        <w:rPr>
          <w:rFonts w:cs="Times New Roman"/>
          <w:sz w:val="20"/>
          <w:szCs w:val="20"/>
        </w:rPr>
        <w:t>bis</w:t>
      </w:r>
      <w:r w:rsidRPr="00351506">
        <w:rPr>
          <w:rFonts w:cs="Times New Roman"/>
          <w:sz w:val="20"/>
          <w:szCs w:val="20"/>
        </w:rPr>
        <w:t>-e meeting,</w:t>
      </w:r>
      <w:r w:rsidR="006D2A35" w:rsidRPr="00351506">
        <w:rPr>
          <w:rFonts w:cs="Times New Roman"/>
          <w:sz w:val="20"/>
          <w:szCs w:val="20"/>
        </w:rPr>
        <w:t xml:space="preserve"> the</w:t>
      </w:r>
      <w:r w:rsidRPr="00351506">
        <w:rPr>
          <w:rFonts w:cs="Times New Roman"/>
          <w:sz w:val="20"/>
          <w:szCs w:val="20"/>
        </w:rPr>
        <w:t xml:space="preserve"> </w:t>
      </w:r>
      <w:r w:rsidR="004F20E9" w:rsidRPr="00351506">
        <w:rPr>
          <w:rFonts w:cs="Times New Roman"/>
          <w:sz w:val="20"/>
          <w:szCs w:val="20"/>
        </w:rPr>
        <w:t xml:space="preserve">general </w:t>
      </w:r>
      <w:r w:rsidR="00587D93">
        <w:rPr>
          <w:rFonts w:cs="Times New Roman"/>
          <w:sz w:val="20"/>
          <w:szCs w:val="20"/>
        </w:rPr>
        <w:t xml:space="preserve">NR </w:t>
      </w:r>
      <w:r w:rsidR="004F20E9" w:rsidRPr="00351506">
        <w:rPr>
          <w:rFonts w:cs="Times New Roman"/>
          <w:sz w:val="20"/>
          <w:szCs w:val="20"/>
        </w:rPr>
        <w:t xml:space="preserve">NTN RRM requirements </w:t>
      </w:r>
      <w:r w:rsidR="006D2A35" w:rsidRPr="00351506">
        <w:rPr>
          <w:rFonts w:cs="Times New Roman"/>
          <w:sz w:val="20"/>
          <w:szCs w:val="20"/>
        </w:rPr>
        <w:t>were discussed and a way forward was agreed in</w:t>
      </w:r>
      <w:r w:rsidR="00AE3857">
        <w:rPr>
          <w:rFonts w:cs="Times New Roman"/>
          <w:sz w:val="20"/>
          <w:szCs w:val="20"/>
        </w:rPr>
        <w:t xml:space="preserve"> </w:t>
      </w:r>
      <w:r w:rsidR="006D2A35" w:rsidRPr="00351506">
        <w:rPr>
          <w:rFonts w:cs="Times New Roman"/>
          <w:sz w:val="20"/>
          <w:szCs w:val="20"/>
        </w:rPr>
        <w:t xml:space="preserve">[1]. </w:t>
      </w:r>
      <w:r w:rsidRPr="00351506">
        <w:rPr>
          <w:rFonts w:cs="Times New Roman"/>
          <w:sz w:val="20"/>
          <w:szCs w:val="20"/>
        </w:rPr>
        <w:t>In this contribution, we</w:t>
      </w:r>
      <w:r w:rsidR="00215631" w:rsidRPr="00351506">
        <w:rPr>
          <w:rFonts w:cs="Times New Roman"/>
          <w:sz w:val="20"/>
          <w:szCs w:val="20"/>
        </w:rPr>
        <w:t xml:space="preserve"> further </w:t>
      </w:r>
      <w:r w:rsidRPr="00351506">
        <w:rPr>
          <w:rFonts w:cs="Times New Roman"/>
          <w:sz w:val="20"/>
          <w:szCs w:val="20"/>
        </w:rPr>
        <w:t xml:space="preserve">discuss the </w:t>
      </w:r>
      <w:r w:rsidR="004F20E9" w:rsidRPr="00351506">
        <w:rPr>
          <w:rFonts w:cs="Times New Roman"/>
          <w:sz w:val="20"/>
          <w:szCs w:val="20"/>
        </w:rPr>
        <w:t xml:space="preserve">NTN </w:t>
      </w:r>
      <w:r w:rsidR="004D67A8">
        <w:rPr>
          <w:rFonts w:cs="Times New Roman"/>
          <w:sz w:val="20"/>
          <w:szCs w:val="20"/>
        </w:rPr>
        <w:t>GNSS</w:t>
      </w:r>
      <w:r w:rsidR="00587D93">
        <w:rPr>
          <w:rFonts w:cs="Times New Roman"/>
          <w:sz w:val="20"/>
          <w:szCs w:val="20"/>
        </w:rPr>
        <w:t xml:space="preserve"> related issues</w:t>
      </w:r>
      <w:r w:rsidR="004F20E9" w:rsidRPr="00351506">
        <w:rPr>
          <w:rFonts w:cs="Times New Roman"/>
          <w:sz w:val="20"/>
          <w:szCs w:val="20"/>
        </w:rPr>
        <w:t>.</w:t>
      </w:r>
      <w:r w:rsidR="00215631" w:rsidRPr="00351506">
        <w:rPr>
          <w:rFonts w:cs="Times New Roman"/>
          <w:sz w:val="20"/>
          <w:szCs w:val="20"/>
        </w:rPr>
        <w:t xml:space="preserve"> </w:t>
      </w:r>
    </w:p>
    <w:p w14:paraId="329492DC"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08D2D7DE" w14:textId="77777777" w:rsidR="0053281E" w:rsidRPr="00351506" w:rsidRDefault="004340A3" w:rsidP="00B1469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GNSS requirements</w:t>
      </w:r>
    </w:p>
    <w:p w14:paraId="1BB0203D" w14:textId="77777777" w:rsidR="009243E7" w:rsidRPr="00512DBD" w:rsidRDefault="009243E7" w:rsidP="005918D2">
      <w:pPr>
        <w:tabs>
          <w:tab w:val="left" w:pos="1134"/>
        </w:tabs>
        <w:spacing w:beforeLines="50" w:before="156"/>
        <w:rPr>
          <w:rFonts w:eastAsia="@DotumChe" w:cs="Times New Roman"/>
          <w:b/>
          <w:bCs/>
          <w:sz w:val="20"/>
          <w:szCs w:val="20"/>
          <w:u w:val="single"/>
        </w:rPr>
      </w:pPr>
      <w:bookmarkStart w:id="7" w:name="_Hlk66196523"/>
      <w:r w:rsidRPr="00512DBD">
        <w:rPr>
          <w:rFonts w:eastAsia="@DotumChe" w:cs="Times New Roman" w:hint="eastAsia"/>
          <w:b/>
          <w:bCs/>
          <w:sz w:val="20"/>
          <w:szCs w:val="20"/>
          <w:u w:val="single"/>
        </w:rPr>
        <w:t>I</w:t>
      </w:r>
      <w:r w:rsidRPr="00512DBD">
        <w:rPr>
          <w:rFonts w:eastAsia="@DotumChe" w:cs="Times New Roman"/>
          <w:b/>
          <w:bCs/>
          <w:sz w:val="20"/>
          <w:szCs w:val="20"/>
          <w:u w:val="single"/>
        </w:rPr>
        <w:t xml:space="preserve">ssue </w:t>
      </w:r>
      <w:r>
        <w:rPr>
          <w:rFonts w:eastAsia="@DotumChe" w:cs="Times New Roman"/>
          <w:b/>
          <w:bCs/>
          <w:sz w:val="20"/>
          <w:szCs w:val="20"/>
          <w:u w:val="single"/>
        </w:rPr>
        <w:t>1</w:t>
      </w:r>
      <w:r w:rsidRPr="00512DBD">
        <w:rPr>
          <w:rFonts w:eastAsia="@DotumChe" w:cs="Times New Roman"/>
          <w:b/>
          <w:bCs/>
          <w:sz w:val="20"/>
          <w:szCs w:val="20"/>
          <w:u w:val="single"/>
        </w:rPr>
        <w:t xml:space="preserve">: </w:t>
      </w:r>
      <w:r w:rsidRPr="009243E7">
        <w:rPr>
          <w:rFonts w:eastAsia="@DotumChe" w:cs="Times New Roman"/>
          <w:b/>
          <w:bCs/>
          <w:sz w:val="20"/>
          <w:szCs w:val="20"/>
          <w:u w:val="single"/>
        </w:rPr>
        <w:t>Reference GNSS scenario</w:t>
      </w:r>
    </w:p>
    <w:p w14:paraId="4ED18DAA" w14:textId="77777777" w:rsidR="009243E7" w:rsidRPr="00611F17" w:rsidRDefault="009243E7" w:rsidP="009243E7">
      <w:pPr>
        <w:tabs>
          <w:tab w:val="left" w:pos="1134"/>
        </w:tabs>
        <w:rPr>
          <w:rFonts w:eastAsia="@DotumChe" w:cs="Times New Roman"/>
          <w:i/>
          <w:iCs/>
          <w:sz w:val="20"/>
          <w:szCs w:val="20"/>
        </w:rPr>
      </w:pPr>
      <w:r w:rsidRPr="00611F17">
        <w:rPr>
          <w:rFonts w:eastAsia="@DotumChe" w:cs="Times New Roman"/>
          <w:i/>
          <w:iCs/>
          <w:sz w:val="20"/>
          <w:szCs w:val="20"/>
        </w:rPr>
        <w:t>Agreement in RAN4#9</w:t>
      </w:r>
      <w:r>
        <w:rPr>
          <w:rFonts w:eastAsia="@DotumChe" w:cs="Times New Roman"/>
          <w:i/>
          <w:iCs/>
          <w:sz w:val="20"/>
          <w:szCs w:val="20"/>
        </w:rPr>
        <w:t>8bis</w:t>
      </w:r>
      <w:r w:rsidRPr="00611F17">
        <w:rPr>
          <w:rFonts w:eastAsia="@DotumChe" w:cs="Times New Roman"/>
          <w:i/>
          <w:iCs/>
          <w:sz w:val="20"/>
          <w:szCs w:val="20"/>
        </w:rPr>
        <w:t>-e meeting:</w:t>
      </w:r>
    </w:p>
    <w:p w14:paraId="583493DD" w14:textId="77777777" w:rsidR="009243E7" w:rsidRPr="009243E7" w:rsidRDefault="009243E7" w:rsidP="009243E7">
      <w:pPr>
        <w:numPr>
          <w:ilvl w:val="0"/>
          <w:numId w:val="19"/>
        </w:numPr>
        <w:tabs>
          <w:tab w:val="left" w:pos="1134"/>
        </w:tabs>
        <w:rPr>
          <w:rFonts w:eastAsia="@DotumChe" w:cs="Times New Roman"/>
          <w:b/>
          <w:bCs/>
          <w:sz w:val="20"/>
          <w:szCs w:val="20"/>
          <w:u w:val="single"/>
        </w:rPr>
      </w:pPr>
      <w:r w:rsidRPr="009243E7">
        <w:rPr>
          <w:rFonts w:eastAsia="@DotumChe" w:cs="Times New Roman"/>
          <w:i/>
          <w:iCs/>
          <w:sz w:val="20"/>
          <w:szCs w:val="20"/>
          <w:lang w:val="en-GB"/>
        </w:rPr>
        <w:t xml:space="preserve">Typical and worst-case scenario parameters are FFS. For worst-case parameters, the following minimum requirements can be used as starting point: </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9243E7" w:rsidRPr="0027447B" w14:paraId="518CA881" w14:textId="77777777" w:rsidTr="00962D76">
        <w:trPr>
          <w:cantSplit/>
          <w:tblHeader/>
          <w:jc w:val="center"/>
        </w:trPr>
        <w:tc>
          <w:tcPr>
            <w:tcW w:w="1250" w:type="dxa"/>
            <w:tcBorders>
              <w:bottom w:val="single" w:sz="4" w:space="0" w:color="auto"/>
            </w:tcBorders>
          </w:tcPr>
          <w:p w14:paraId="74196EB5" w14:textId="77777777" w:rsidR="009243E7" w:rsidRPr="0027447B" w:rsidRDefault="009243E7" w:rsidP="00962D76">
            <w:pPr>
              <w:keepNext/>
              <w:keepLines/>
              <w:jc w:val="center"/>
              <w:rPr>
                <w:rFonts w:cs="Times New Roman"/>
                <w:b/>
                <w:sz w:val="18"/>
                <w:szCs w:val="20"/>
                <w:lang w:val="en-GB" w:eastAsia="en-US"/>
              </w:rPr>
            </w:pPr>
            <w:r w:rsidRPr="0027447B">
              <w:rPr>
                <w:rFonts w:cs="Times New Roman"/>
                <w:b/>
                <w:sz w:val="18"/>
                <w:szCs w:val="20"/>
                <w:lang w:val="en-GB" w:eastAsia="en-US"/>
              </w:rPr>
              <w:t>System</w:t>
            </w:r>
          </w:p>
        </w:tc>
        <w:tc>
          <w:tcPr>
            <w:tcW w:w="1686" w:type="dxa"/>
            <w:tcBorders>
              <w:bottom w:val="single" w:sz="4" w:space="0" w:color="auto"/>
            </w:tcBorders>
          </w:tcPr>
          <w:p w14:paraId="0EB90567" w14:textId="77777777" w:rsidR="009243E7" w:rsidRPr="0027447B" w:rsidRDefault="009243E7" w:rsidP="00962D76">
            <w:pPr>
              <w:keepNext/>
              <w:keepLines/>
              <w:jc w:val="center"/>
              <w:rPr>
                <w:rFonts w:cs="Times New Roman"/>
                <w:b/>
                <w:sz w:val="18"/>
                <w:szCs w:val="20"/>
                <w:lang w:val="en-GB" w:eastAsia="en-US"/>
              </w:rPr>
            </w:pPr>
            <w:r w:rsidRPr="0027447B">
              <w:rPr>
                <w:rFonts w:cs="Times New Roman"/>
                <w:b/>
                <w:sz w:val="18"/>
                <w:szCs w:val="20"/>
                <w:lang w:val="en-GB" w:eastAsia="en-US"/>
              </w:rPr>
              <w:t>Success rate</w:t>
            </w:r>
          </w:p>
        </w:tc>
        <w:tc>
          <w:tcPr>
            <w:tcW w:w="1984" w:type="dxa"/>
            <w:tcBorders>
              <w:bottom w:val="single" w:sz="4" w:space="0" w:color="auto"/>
            </w:tcBorders>
          </w:tcPr>
          <w:p w14:paraId="6B10E668" w14:textId="77777777" w:rsidR="009243E7" w:rsidRPr="0027447B" w:rsidRDefault="009243E7" w:rsidP="00962D76">
            <w:pPr>
              <w:keepNext/>
              <w:keepLines/>
              <w:jc w:val="center"/>
              <w:rPr>
                <w:rFonts w:cs="Times New Roman"/>
                <w:b/>
                <w:sz w:val="18"/>
                <w:szCs w:val="20"/>
                <w:lang w:val="en-GB" w:eastAsia="en-US"/>
              </w:rPr>
            </w:pPr>
            <w:r w:rsidRPr="0027447B">
              <w:rPr>
                <w:rFonts w:cs="Times New Roman"/>
                <w:b/>
                <w:sz w:val="18"/>
                <w:szCs w:val="20"/>
                <w:lang w:val="en-GB" w:eastAsia="en-US"/>
              </w:rPr>
              <w:t>2-D position error</w:t>
            </w:r>
          </w:p>
        </w:tc>
        <w:tc>
          <w:tcPr>
            <w:tcW w:w="2552" w:type="dxa"/>
            <w:tcBorders>
              <w:bottom w:val="single" w:sz="4" w:space="0" w:color="auto"/>
            </w:tcBorders>
          </w:tcPr>
          <w:p w14:paraId="02640125" w14:textId="77777777" w:rsidR="009243E7" w:rsidRPr="0027447B" w:rsidRDefault="009243E7" w:rsidP="00962D76">
            <w:pPr>
              <w:keepNext/>
              <w:keepLines/>
              <w:jc w:val="center"/>
              <w:rPr>
                <w:rFonts w:cs="Times New Roman"/>
                <w:b/>
                <w:sz w:val="18"/>
                <w:szCs w:val="20"/>
                <w:lang w:val="en-GB" w:eastAsia="en-US"/>
              </w:rPr>
            </w:pPr>
            <w:r w:rsidRPr="0027447B">
              <w:rPr>
                <w:rFonts w:cs="Times New Roman"/>
                <w:b/>
                <w:sz w:val="18"/>
                <w:szCs w:val="20"/>
                <w:lang w:val="en-GB" w:eastAsia="en-US"/>
              </w:rPr>
              <w:t>Max response time</w:t>
            </w:r>
          </w:p>
        </w:tc>
      </w:tr>
      <w:tr w:rsidR="009243E7" w:rsidRPr="0027447B" w14:paraId="3B65D80A" w14:textId="77777777" w:rsidTr="00962D76">
        <w:trPr>
          <w:cantSplit/>
          <w:jc w:val="center"/>
        </w:trPr>
        <w:tc>
          <w:tcPr>
            <w:tcW w:w="1250" w:type="dxa"/>
          </w:tcPr>
          <w:p w14:paraId="1C294252" w14:textId="77777777" w:rsidR="009243E7" w:rsidRPr="0027447B" w:rsidRDefault="009243E7" w:rsidP="00962D76">
            <w:pPr>
              <w:keepNext/>
              <w:keepLines/>
              <w:jc w:val="center"/>
              <w:rPr>
                <w:rFonts w:cs="Times New Roman"/>
                <w:sz w:val="18"/>
                <w:szCs w:val="20"/>
                <w:lang w:val="en-GB" w:eastAsia="en-US"/>
              </w:rPr>
            </w:pPr>
            <w:r w:rsidRPr="0027447B">
              <w:rPr>
                <w:rFonts w:cs="Times New Roman"/>
                <w:sz w:val="18"/>
                <w:szCs w:val="20"/>
                <w:lang w:val="en-GB" w:eastAsia="en-US"/>
              </w:rPr>
              <w:t>All</w:t>
            </w:r>
          </w:p>
        </w:tc>
        <w:tc>
          <w:tcPr>
            <w:tcW w:w="1686" w:type="dxa"/>
          </w:tcPr>
          <w:p w14:paraId="75E20C04" w14:textId="77777777" w:rsidR="009243E7" w:rsidRPr="0027447B" w:rsidRDefault="009243E7" w:rsidP="00962D76">
            <w:pPr>
              <w:keepNext/>
              <w:keepLines/>
              <w:jc w:val="center"/>
              <w:rPr>
                <w:rFonts w:cs="Times New Roman"/>
                <w:sz w:val="18"/>
                <w:szCs w:val="20"/>
                <w:lang w:val="en-GB" w:eastAsia="en-US"/>
              </w:rPr>
            </w:pPr>
            <w:r w:rsidRPr="0027447B">
              <w:rPr>
                <w:rFonts w:cs="Times New Roman"/>
                <w:sz w:val="18"/>
                <w:szCs w:val="20"/>
                <w:lang w:val="en-GB" w:eastAsia="en-US"/>
              </w:rPr>
              <w:t>95 %</w:t>
            </w:r>
          </w:p>
        </w:tc>
        <w:tc>
          <w:tcPr>
            <w:tcW w:w="1984" w:type="dxa"/>
          </w:tcPr>
          <w:p w14:paraId="7BF3F98C" w14:textId="77777777" w:rsidR="009243E7" w:rsidRPr="0027447B" w:rsidRDefault="009243E7" w:rsidP="00962D76">
            <w:pPr>
              <w:keepNext/>
              <w:keepLines/>
              <w:jc w:val="center"/>
              <w:rPr>
                <w:rFonts w:cs="Times New Roman"/>
                <w:sz w:val="18"/>
                <w:szCs w:val="20"/>
                <w:lang w:val="en-GB" w:eastAsia="en-US"/>
              </w:rPr>
            </w:pPr>
            <w:r w:rsidRPr="0027447B">
              <w:rPr>
                <w:rFonts w:cs="Times New Roman"/>
                <w:sz w:val="18"/>
                <w:szCs w:val="20"/>
                <w:lang w:val="en-GB" w:eastAsia="en-US"/>
              </w:rPr>
              <w:t>100 m</w:t>
            </w:r>
          </w:p>
        </w:tc>
        <w:tc>
          <w:tcPr>
            <w:tcW w:w="2552" w:type="dxa"/>
          </w:tcPr>
          <w:p w14:paraId="59B9790D" w14:textId="77777777" w:rsidR="009243E7" w:rsidRPr="0027447B" w:rsidRDefault="009243E7" w:rsidP="00962D76">
            <w:pPr>
              <w:keepNext/>
              <w:keepLines/>
              <w:jc w:val="center"/>
              <w:rPr>
                <w:rFonts w:cs="Times New Roman"/>
                <w:sz w:val="18"/>
                <w:szCs w:val="20"/>
                <w:lang w:val="en-GB" w:eastAsia="en-US"/>
              </w:rPr>
            </w:pPr>
            <w:r w:rsidRPr="0027447B">
              <w:rPr>
                <w:rFonts w:cs="Times New Roman"/>
                <w:sz w:val="18"/>
                <w:szCs w:val="20"/>
                <w:lang w:val="en-GB" w:eastAsia="en-US"/>
              </w:rPr>
              <w:t>20 s</w:t>
            </w:r>
          </w:p>
        </w:tc>
      </w:tr>
    </w:tbl>
    <w:p w14:paraId="4D1DDC30" w14:textId="77777777" w:rsidR="009243E7" w:rsidRPr="009243E7" w:rsidRDefault="009243E7" w:rsidP="009243E7">
      <w:pPr>
        <w:numPr>
          <w:ilvl w:val="0"/>
          <w:numId w:val="19"/>
        </w:numPr>
        <w:tabs>
          <w:tab w:val="left" w:pos="1134"/>
        </w:tabs>
        <w:rPr>
          <w:rFonts w:eastAsia="@DotumChe" w:cs="Times New Roman"/>
          <w:i/>
          <w:iCs/>
          <w:sz w:val="20"/>
          <w:szCs w:val="20"/>
          <w:lang w:val="en-GB"/>
        </w:rPr>
      </w:pPr>
      <w:r w:rsidRPr="009243E7">
        <w:rPr>
          <w:rFonts w:eastAsia="@DotumChe" w:cs="Times New Roman"/>
          <w:i/>
          <w:iCs/>
          <w:sz w:val="20"/>
          <w:szCs w:val="20"/>
          <w:lang w:val="en-GB"/>
        </w:rPr>
        <w:t>FFS how much total timing error budget the UE can consume</w:t>
      </w:r>
    </w:p>
    <w:p w14:paraId="0D94EE24" w14:textId="77777777" w:rsidR="009243E7" w:rsidRPr="009243E7" w:rsidRDefault="009243E7" w:rsidP="009243E7">
      <w:pPr>
        <w:numPr>
          <w:ilvl w:val="0"/>
          <w:numId w:val="19"/>
        </w:numPr>
        <w:tabs>
          <w:tab w:val="left" w:pos="1134"/>
        </w:tabs>
        <w:rPr>
          <w:rFonts w:eastAsia="@DotumChe" w:cs="Times New Roman"/>
          <w:i/>
          <w:iCs/>
          <w:sz w:val="20"/>
          <w:szCs w:val="20"/>
          <w:lang w:val="en-GB"/>
        </w:rPr>
      </w:pPr>
      <w:r w:rsidRPr="009243E7">
        <w:rPr>
          <w:rFonts w:eastAsia="@DotumChe" w:cs="Times New Roman"/>
          <w:i/>
          <w:iCs/>
          <w:sz w:val="20"/>
          <w:szCs w:val="20"/>
          <w:lang w:val="en-GB"/>
        </w:rPr>
        <w:t>FFS on how to narrow down from 3GPP spec such as 38.171 to avoid extensive discussion</w:t>
      </w:r>
    </w:p>
    <w:p w14:paraId="2580803F" w14:textId="77777777" w:rsidR="00534BD3" w:rsidRDefault="00FA3AE6" w:rsidP="005918D2">
      <w:pPr>
        <w:tabs>
          <w:tab w:val="left" w:pos="1134"/>
        </w:tabs>
        <w:spacing w:beforeLines="50" w:before="156" w:after="180"/>
        <w:rPr>
          <w:rFonts w:eastAsia="@DotumChe" w:cs="Times New Roman"/>
          <w:sz w:val="20"/>
          <w:szCs w:val="20"/>
        </w:rPr>
      </w:pPr>
      <w:r w:rsidRPr="00FA3AE6">
        <w:rPr>
          <w:rFonts w:eastAsia="@DotumChe" w:cs="Times New Roman"/>
          <w:sz w:val="20"/>
          <w:szCs w:val="20"/>
        </w:rPr>
        <w:t>The worst-case scenario should be considered with first priority;</w:t>
      </w:r>
      <w:r>
        <w:rPr>
          <w:rFonts w:eastAsia="@DotumChe" w:cs="Times New Roman"/>
          <w:sz w:val="20"/>
          <w:szCs w:val="20"/>
        </w:rPr>
        <w:t xml:space="preserve"> </w:t>
      </w:r>
      <w:r w:rsidR="00534BD3">
        <w:rPr>
          <w:rFonts w:eastAsia="@DotumChe" w:cs="Times New Roman"/>
          <w:sz w:val="20"/>
          <w:szCs w:val="20"/>
        </w:rPr>
        <w:t>Considering that the total timing error (Te requirements in NTN) should be smaller than the length of CP, if we use 100m as the position error, then the total timing error will exceed the CP when UL SCS is 30kHz and 60kHz or the SCS of SSB is 30kHz in FR1. Therefore, we propose to use 50m position error for worst-case in order to limit the total timing error</w:t>
      </w:r>
      <w:r w:rsidR="001F4DF7">
        <w:rPr>
          <w:rFonts w:eastAsia="@DotumChe" w:cs="Times New Roman"/>
          <w:sz w:val="20"/>
          <w:szCs w:val="20"/>
        </w:rPr>
        <w:t>.</w:t>
      </w:r>
    </w:p>
    <w:p w14:paraId="4DC4A7F5" w14:textId="23798056" w:rsidR="00DB2589" w:rsidRDefault="00FA3AE6" w:rsidP="005918D2">
      <w:pPr>
        <w:tabs>
          <w:tab w:val="left" w:pos="1134"/>
        </w:tabs>
        <w:spacing w:beforeLines="50" w:before="156" w:after="180"/>
        <w:rPr>
          <w:rFonts w:eastAsia="@DotumChe" w:cs="Times New Roman"/>
          <w:sz w:val="20"/>
          <w:szCs w:val="20"/>
        </w:rPr>
      </w:pPr>
      <w:r>
        <w:rPr>
          <w:rFonts w:eastAsia="@DotumChe" w:cs="Times New Roman"/>
          <w:sz w:val="20"/>
          <w:szCs w:val="20"/>
        </w:rPr>
        <w:t xml:space="preserve">For the typical case, </w:t>
      </w:r>
      <w:r w:rsidR="00751197">
        <w:rPr>
          <w:rFonts w:eastAsia="@DotumChe" w:cs="Times New Roman"/>
          <w:sz w:val="20"/>
          <w:szCs w:val="20"/>
        </w:rPr>
        <w:t>from</w:t>
      </w:r>
      <w:r w:rsidR="00DB2589">
        <w:rPr>
          <w:rFonts w:eastAsia="@DotumChe" w:cs="Times New Roman"/>
          <w:sz w:val="20"/>
          <w:szCs w:val="20"/>
        </w:rPr>
        <w:t xml:space="preserve"> our point of view, the m</w:t>
      </w:r>
      <w:r w:rsidR="00DB2589" w:rsidRPr="00CA3F84">
        <w:rPr>
          <w:rFonts w:eastAsia="@DotumChe" w:cs="Times New Roman"/>
          <w:sz w:val="20"/>
          <w:szCs w:val="20"/>
        </w:rPr>
        <w:t>oving scenario and periodic update</w:t>
      </w:r>
      <w:r w:rsidR="00DB2589">
        <w:rPr>
          <w:rFonts w:eastAsia="@DotumChe" w:cs="Times New Roman"/>
          <w:sz w:val="20"/>
          <w:szCs w:val="20"/>
        </w:rPr>
        <w:t xml:space="preserve"> is the typical scenario in NTN, the corresponding minimum requirements are in Table</w:t>
      </w:r>
      <w:r w:rsidR="001F4DF7">
        <w:rPr>
          <w:rFonts w:eastAsia="@DotumChe" w:cs="Times New Roman"/>
          <w:sz w:val="20"/>
          <w:szCs w:val="20"/>
        </w:rPr>
        <w:t xml:space="preserve"> </w:t>
      </w:r>
      <w:r w:rsidR="00DB2589">
        <w:rPr>
          <w:rFonts w:eastAsia="@DotumChe" w:cs="Times New Roman"/>
          <w:sz w:val="20"/>
          <w:szCs w:val="20"/>
        </w:rPr>
        <w:t xml:space="preserve">1. </w:t>
      </w:r>
    </w:p>
    <w:p w14:paraId="0C6C4F41" w14:textId="77777777" w:rsidR="00DB2589" w:rsidRDefault="00DB2589" w:rsidP="005918D2">
      <w:pPr>
        <w:tabs>
          <w:tab w:val="left" w:pos="1134"/>
        </w:tabs>
        <w:spacing w:beforeLines="50" w:before="156" w:after="180"/>
        <w:jc w:val="center"/>
        <w:rPr>
          <w:rFonts w:eastAsia="@DotumChe" w:cs="Times New Roman"/>
          <w:sz w:val="20"/>
          <w:szCs w:val="20"/>
        </w:rPr>
      </w:pPr>
      <w:r>
        <w:rPr>
          <w:rFonts w:eastAsia="@DotumChe" w:cs="Times New Roman" w:hint="eastAsia"/>
          <w:sz w:val="20"/>
          <w:szCs w:val="20"/>
        </w:rPr>
        <w:t>T</w:t>
      </w:r>
      <w:r>
        <w:rPr>
          <w:rFonts w:eastAsia="@DotumChe" w:cs="Times New Roman"/>
          <w:sz w:val="20"/>
          <w:szCs w:val="20"/>
        </w:rPr>
        <w:t>able 1. Minimum requirements for typical-case scenario (moving scenario and periodic update)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B2589" w:rsidRPr="0027447B" w14:paraId="1DCA8CB1" w14:textId="77777777" w:rsidTr="00962D76">
        <w:trPr>
          <w:cantSplit/>
          <w:tblHeader/>
          <w:jc w:val="center"/>
        </w:trPr>
        <w:tc>
          <w:tcPr>
            <w:tcW w:w="1250" w:type="dxa"/>
            <w:tcBorders>
              <w:bottom w:val="single" w:sz="4" w:space="0" w:color="auto"/>
            </w:tcBorders>
          </w:tcPr>
          <w:p w14:paraId="32291DA5" w14:textId="77777777" w:rsidR="00DB2589" w:rsidRPr="0027447B" w:rsidRDefault="00DB2589" w:rsidP="00962D76">
            <w:pPr>
              <w:keepNext/>
              <w:keepLines/>
              <w:jc w:val="center"/>
              <w:rPr>
                <w:rFonts w:cs="Times New Roman"/>
                <w:b/>
                <w:sz w:val="18"/>
                <w:szCs w:val="20"/>
                <w:lang w:val="en-GB" w:eastAsia="en-US"/>
              </w:rPr>
            </w:pPr>
            <w:r w:rsidRPr="0027447B">
              <w:rPr>
                <w:rFonts w:cs="Times New Roman"/>
                <w:b/>
                <w:sz w:val="18"/>
                <w:szCs w:val="20"/>
                <w:lang w:val="en-GB" w:eastAsia="en-US"/>
              </w:rPr>
              <w:t>System</w:t>
            </w:r>
          </w:p>
        </w:tc>
        <w:tc>
          <w:tcPr>
            <w:tcW w:w="1686" w:type="dxa"/>
            <w:tcBorders>
              <w:bottom w:val="single" w:sz="4" w:space="0" w:color="auto"/>
            </w:tcBorders>
          </w:tcPr>
          <w:p w14:paraId="6E632326" w14:textId="77777777" w:rsidR="00DB2589" w:rsidRPr="0027447B" w:rsidRDefault="00DB2589" w:rsidP="00962D76">
            <w:pPr>
              <w:keepNext/>
              <w:keepLines/>
              <w:jc w:val="center"/>
              <w:rPr>
                <w:rFonts w:cs="Times New Roman"/>
                <w:b/>
                <w:sz w:val="18"/>
                <w:szCs w:val="20"/>
                <w:lang w:val="en-GB" w:eastAsia="en-US"/>
              </w:rPr>
            </w:pPr>
            <w:r w:rsidRPr="0027447B">
              <w:rPr>
                <w:rFonts w:cs="Times New Roman"/>
                <w:b/>
                <w:sz w:val="18"/>
                <w:szCs w:val="20"/>
                <w:lang w:val="en-GB" w:eastAsia="en-US"/>
              </w:rPr>
              <w:t>Success rate</w:t>
            </w:r>
          </w:p>
        </w:tc>
        <w:tc>
          <w:tcPr>
            <w:tcW w:w="1984" w:type="dxa"/>
            <w:tcBorders>
              <w:bottom w:val="single" w:sz="4" w:space="0" w:color="auto"/>
            </w:tcBorders>
          </w:tcPr>
          <w:p w14:paraId="6C484B55" w14:textId="77777777" w:rsidR="00DB2589" w:rsidRPr="0027447B" w:rsidRDefault="00DB2589" w:rsidP="00962D76">
            <w:pPr>
              <w:keepNext/>
              <w:keepLines/>
              <w:jc w:val="center"/>
              <w:rPr>
                <w:rFonts w:cs="Times New Roman"/>
                <w:b/>
                <w:sz w:val="18"/>
                <w:szCs w:val="20"/>
                <w:lang w:val="en-GB" w:eastAsia="en-US"/>
              </w:rPr>
            </w:pPr>
            <w:r w:rsidRPr="0027447B">
              <w:rPr>
                <w:rFonts w:cs="Times New Roman"/>
                <w:b/>
                <w:sz w:val="18"/>
                <w:szCs w:val="20"/>
                <w:lang w:val="en-GB" w:eastAsia="en-US"/>
              </w:rPr>
              <w:t>2-D position error</w:t>
            </w:r>
          </w:p>
        </w:tc>
        <w:tc>
          <w:tcPr>
            <w:tcW w:w="2552" w:type="dxa"/>
            <w:tcBorders>
              <w:bottom w:val="single" w:sz="4" w:space="0" w:color="auto"/>
            </w:tcBorders>
          </w:tcPr>
          <w:p w14:paraId="2C7EF6B0" w14:textId="77777777" w:rsidR="00DB2589" w:rsidRPr="0027447B" w:rsidRDefault="001F7E2C" w:rsidP="00962D76">
            <w:pPr>
              <w:keepNext/>
              <w:keepLines/>
              <w:jc w:val="center"/>
              <w:rPr>
                <w:rFonts w:cs="Times New Roman"/>
                <w:b/>
                <w:sz w:val="18"/>
                <w:szCs w:val="20"/>
                <w:lang w:val="en-GB" w:eastAsia="en-US"/>
              </w:rPr>
            </w:pPr>
            <w:r w:rsidRPr="001F7E2C">
              <w:rPr>
                <w:rFonts w:cs="Times New Roman"/>
                <w:b/>
                <w:sz w:val="18"/>
                <w:szCs w:val="20"/>
                <w:lang w:val="en-GB" w:eastAsia="en-US"/>
              </w:rPr>
              <w:t>Periodical reporting interval</w:t>
            </w:r>
          </w:p>
        </w:tc>
      </w:tr>
      <w:tr w:rsidR="00DB2589" w:rsidRPr="0027447B" w14:paraId="7CCA57F8" w14:textId="77777777" w:rsidTr="00962D76">
        <w:trPr>
          <w:cantSplit/>
          <w:jc w:val="center"/>
        </w:trPr>
        <w:tc>
          <w:tcPr>
            <w:tcW w:w="1250" w:type="dxa"/>
          </w:tcPr>
          <w:p w14:paraId="7E84121A" w14:textId="77777777" w:rsidR="00DB2589" w:rsidRPr="0027447B" w:rsidRDefault="00DB2589" w:rsidP="00962D76">
            <w:pPr>
              <w:keepNext/>
              <w:keepLines/>
              <w:jc w:val="center"/>
              <w:rPr>
                <w:rFonts w:cs="Times New Roman"/>
                <w:sz w:val="18"/>
                <w:szCs w:val="20"/>
                <w:lang w:val="en-GB" w:eastAsia="en-US"/>
              </w:rPr>
            </w:pPr>
            <w:r w:rsidRPr="0027447B">
              <w:rPr>
                <w:rFonts w:cs="Times New Roman"/>
                <w:sz w:val="18"/>
                <w:szCs w:val="20"/>
                <w:lang w:val="en-GB" w:eastAsia="en-US"/>
              </w:rPr>
              <w:t>All</w:t>
            </w:r>
          </w:p>
        </w:tc>
        <w:tc>
          <w:tcPr>
            <w:tcW w:w="1686" w:type="dxa"/>
          </w:tcPr>
          <w:p w14:paraId="2BB76B4E" w14:textId="77777777" w:rsidR="00DB2589" w:rsidRPr="0027447B" w:rsidRDefault="00DB2589" w:rsidP="00962D76">
            <w:pPr>
              <w:keepNext/>
              <w:keepLines/>
              <w:jc w:val="center"/>
              <w:rPr>
                <w:rFonts w:cs="Times New Roman"/>
                <w:sz w:val="18"/>
                <w:szCs w:val="20"/>
                <w:lang w:val="en-GB" w:eastAsia="en-US"/>
              </w:rPr>
            </w:pPr>
            <w:r w:rsidRPr="0027447B">
              <w:rPr>
                <w:rFonts w:cs="Times New Roman"/>
                <w:sz w:val="18"/>
                <w:szCs w:val="20"/>
                <w:lang w:val="en-GB" w:eastAsia="en-US"/>
              </w:rPr>
              <w:t>95 %</w:t>
            </w:r>
          </w:p>
        </w:tc>
        <w:tc>
          <w:tcPr>
            <w:tcW w:w="1984" w:type="dxa"/>
          </w:tcPr>
          <w:p w14:paraId="369C4C8E" w14:textId="77777777" w:rsidR="00DB2589" w:rsidRPr="0027447B" w:rsidRDefault="00DB2589" w:rsidP="00962D76">
            <w:pPr>
              <w:keepNext/>
              <w:keepLines/>
              <w:jc w:val="center"/>
              <w:rPr>
                <w:rFonts w:cs="Times New Roman"/>
                <w:sz w:val="18"/>
                <w:szCs w:val="20"/>
                <w:lang w:val="en-GB" w:eastAsia="en-US"/>
              </w:rPr>
            </w:pPr>
            <w:r w:rsidRPr="0027447B">
              <w:rPr>
                <w:rFonts w:cs="Times New Roman"/>
                <w:sz w:val="18"/>
                <w:szCs w:val="20"/>
                <w:lang w:val="en-GB" w:eastAsia="en-US"/>
              </w:rPr>
              <w:t>50 m</w:t>
            </w:r>
          </w:p>
        </w:tc>
        <w:tc>
          <w:tcPr>
            <w:tcW w:w="2552" w:type="dxa"/>
          </w:tcPr>
          <w:p w14:paraId="2531A66D" w14:textId="77777777" w:rsidR="00DB2589" w:rsidRPr="0027447B" w:rsidRDefault="00DB2589" w:rsidP="00962D76">
            <w:pPr>
              <w:keepNext/>
              <w:keepLines/>
              <w:jc w:val="center"/>
              <w:rPr>
                <w:rFonts w:cs="Times New Roman"/>
                <w:sz w:val="18"/>
                <w:szCs w:val="20"/>
                <w:lang w:val="en-GB" w:eastAsia="en-US"/>
              </w:rPr>
            </w:pPr>
            <w:r w:rsidRPr="0027447B">
              <w:rPr>
                <w:rFonts w:cs="Times New Roman"/>
                <w:sz w:val="18"/>
                <w:szCs w:val="20"/>
                <w:lang w:val="en-GB" w:eastAsia="en-US"/>
              </w:rPr>
              <w:t>2 s</w:t>
            </w:r>
          </w:p>
        </w:tc>
      </w:tr>
    </w:tbl>
    <w:p w14:paraId="799DC405" w14:textId="77777777" w:rsidR="00736698" w:rsidRDefault="00534BD3" w:rsidP="005918D2">
      <w:pPr>
        <w:tabs>
          <w:tab w:val="left" w:pos="1134"/>
        </w:tabs>
        <w:spacing w:beforeLines="50" w:before="156" w:after="180"/>
        <w:rPr>
          <w:rFonts w:eastAsia="@DotumChe" w:cs="Times New Roman"/>
          <w:sz w:val="20"/>
          <w:szCs w:val="20"/>
        </w:rPr>
      </w:pPr>
      <w:r>
        <w:rPr>
          <w:rFonts w:eastAsia="@DotumChe" w:cs="Times New Roman"/>
          <w:sz w:val="20"/>
          <w:szCs w:val="20"/>
        </w:rPr>
        <w:t>However,</w:t>
      </w:r>
      <w:r w:rsidR="00736698" w:rsidRPr="00736698">
        <w:rPr>
          <w:rFonts w:eastAsia="@DotumChe" w:cs="Times New Roman"/>
          <w:sz w:val="20"/>
          <w:szCs w:val="20"/>
        </w:rPr>
        <w:t xml:space="preserve"> the requirements in </w:t>
      </w:r>
      <w:r w:rsidR="00736698">
        <w:rPr>
          <w:rFonts w:eastAsia="@DotumChe" w:cs="Times New Roman"/>
          <w:sz w:val="20"/>
          <w:szCs w:val="20"/>
        </w:rPr>
        <w:t>TS 38.171</w:t>
      </w:r>
      <w:r w:rsidR="00736698" w:rsidRPr="00736698">
        <w:rPr>
          <w:rFonts w:eastAsia="@DotumChe" w:cs="Times New Roman"/>
          <w:sz w:val="20"/>
          <w:szCs w:val="20"/>
        </w:rPr>
        <w:t xml:space="preserve"> </w:t>
      </w:r>
      <w:r w:rsidR="00736698">
        <w:rPr>
          <w:rFonts w:eastAsia="@DotumChe" w:cs="Times New Roman"/>
          <w:sz w:val="20"/>
          <w:szCs w:val="20"/>
        </w:rPr>
        <w:t>are</w:t>
      </w:r>
      <w:r w:rsidR="00736698" w:rsidRPr="00736698">
        <w:rPr>
          <w:rFonts w:eastAsia="@DotumChe" w:cs="Times New Roman"/>
          <w:sz w:val="20"/>
          <w:szCs w:val="20"/>
        </w:rPr>
        <w:t xml:space="preserve"> the minimum requirement</w:t>
      </w:r>
      <w:r w:rsidR="00736698">
        <w:rPr>
          <w:rFonts w:eastAsia="@DotumChe" w:cs="Times New Roman"/>
          <w:sz w:val="20"/>
          <w:szCs w:val="20"/>
        </w:rPr>
        <w:t>s</w:t>
      </w:r>
      <w:r w:rsidR="00736698" w:rsidRPr="00736698">
        <w:rPr>
          <w:rFonts w:eastAsia="@DotumChe" w:cs="Times New Roman"/>
          <w:sz w:val="20"/>
          <w:szCs w:val="20"/>
        </w:rPr>
        <w:t>. In the civil and commercial use case</w:t>
      </w:r>
      <w:r w:rsidR="00736698">
        <w:rPr>
          <w:rFonts w:eastAsia="@DotumChe" w:cs="Times New Roman"/>
          <w:sz w:val="20"/>
          <w:szCs w:val="20"/>
        </w:rPr>
        <w:t>s</w:t>
      </w:r>
      <w:r w:rsidR="00736698" w:rsidRPr="00736698">
        <w:rPr>
          <w:rFonts w:eastAsia="@DotumChe" w:cs="Times New Roman"/>
          <w:sz w:val="20"/>
          <w:szCs w:val="20"/>
        </w:rPr>
        <w:t>, the position error can usually reach 20m. Therefor</w:t>
      </w:r>
      <w:r w:rsidR="00736698">
        <w:rPr>
          <w:rFonts w:eastAsia="@DotumChe" w:cs="Times New Roman"/>
          <w:sz w:val="20"/>
          <w:szCs w:val="20"/>
        </w:rPr>
        <w:t>e</w:t>
      </w:r>
      <w:r>
        <w:rPr>
          <w:rFonts w:eastAsia="@DotumChe" w:cs="Times New Roman"/>
          <w:sz w:val="20"/>
          <w:szCs w:val="20"/>
        </w:rPr>
        <w:t>,</w:t>
      </w:r>
      <w:r w:rsidR="00736698" w:rsidRPr="00736698">
        <w:rPr>
          <w:rFonts w:eastAsia="@DotumChe" w:cs="Times New Roman"/>
          <w:sz w:val="20"/>
          <w:szCs w:val="20"/>
        </w:rPr>
        <w:t xml:space="preserve"> we are also support to further enhance the position error</w:t>
      </w:r>
      <w:r>
        <w:rPr>
          <w:rFonts w:eastAsia="@DotumChe" w:cs="Times New Roman"/>
          <w:sz w:val="20"/>
          <w:szCs w:val="20"/>
        </w:rPr>
        <w:t xml:space="preserve"> </w:t>
      </w:r>
      <w:r w:rsidR="00736698" w:rsidRPr="00736698">
        <w:rPr>
          <w:rFonts w:eastAsia="@DotumChe" w:cs="Times New Roman"/>
          <w:sz w:val="20"/>
          <w:szCs w:val="20"/>
        </w:rPr>
        <w:t>decreas</w:t>
      </w:r>
      <w:r>
        <w:rPr>
          <w:rFonts w:eastAsia="@DotumChe" w:cs="Times New Roman"/>
          <w:sz w:val="20"/>
          <w:szCs w:val="20"/>
        </w:rPr>
        <w:t>ing</w:t>
      </w:r>
      <w:r w:rsidR="00736698" w:rsidRPr="00736698">
        <w:rPr>
          <w:rFonts w:eastAsia="@DotumChe" w:cs="Times New Roman"/>
          <w:sz w:val="20"/>
          <w:szCs w:val="20"/>
        </w:rPr>
        <w:t xml:space="preserve"> to 20m in the typical case.</w:t>
      </w:r>
    </w:p>
    <w:p w14:paraId="3475E8A1" w14:textId="77777777" w:rsidR="00DB2589" w:rsidRDefault="00DB2589" w:rsidP="005918D2">
      <w:pPr>
        <w:tabs>
          <w:tab w:val="left" w:pos="1134"/>
        </w:tabs>
        <w:spacing w:beforeLines="50" w:before="156" w:after="180"/>
        <w:rPr>
          <w:rFonts w:eastAsia="@DotumChe" w:cs="Times New Roman"/>
          <w:sz w:val="20"/>
          <w:szCs w:val="20"/>
        </w:rPr>
      </w:pPr>
      <w:r>
        <w:rPr>
          <w:rFonts w:eastAsia="@DotumChe" w:cs="Times New Roman"/>
          <w:sz w:val="20"/>
          <w:szCs w:val="20"/>
        </w:rPr>
        <w:t>To be noted, the A-GNSS requirements in TS 38.171 is applicable for the terminals in RRC-CONNECTED mode. Therefore, we think TS 38.171 can be a baseline for terminals in RRC-CONNECTED mode, and whether the related requirements can be applied to terminals in RRC-IDLE and RRC-INACTIVE mode should be further studied.</w:t>
      </w:r>
    </w:p>
    <w:p w14:paraId="2A6A4939" w14:textId="77777777" w:rsidR="00FA3AE6" w:rsidRDefault="00FA3AE6" w:rsidP="005918D2">
      <w:pPr>
        <w:tabs>
          <w:tab w:val="left" w:pos="1134"/>
        </w:tabs>
        <w:spacing w:beforeLines="50" w:before="156" w:after="180"/>
        <w:rPr>
          <w:rFonts w:eastAsia="@DotumChe" w:cs="Times New Roman"/>
          <w:b/>
          <w:bCs/>
          <w:i/>
          <w:iCs/>
          <w:sz w:val="20"/>
          <w:szCs w:val="20"/>
          <w:lang w:val="en-GB"/>
        </w:rPr>
      </w:pPr>
      <w:bookmarkStart w:id="8" w:name="_Hlk70517377"/>
      <w:r w:rsidRPr="00351506">
        <w:rPr>
          <w:rFonts w:eastAsia="@DotumChe" w:cs="Times New Roman"/>
          <w:b/>
          <w:bCs/>
          <w:i/>
          <w:iCs/>
          <w:sz w:val="20"/>
          <w:szCs w:val="20"/>
          <w:lang w:val="en-GB"/>
        </w:rPr>
        <w:lastRenderedPageBreak/>
        <w:t xml:space="preserve">Proposal </w:t>
      </w:r>
      <w:r w:rsidR="00736698">
        <w:rPr>
          <w:rFonts w:eastAsia="@DotumChe" w:cs="Times New Roman"/>
          <w:b/>
          <w:bCs/>
          <w:i/>
          <w:iCs/>
          <w:sz w:val="20"/>
          <w:szCs w:val="20"/>
          <w:lang w:val="en-GB"/>
        </w:rPr>
        <w:t>1</w:t>
      </w:r>
      <w:r w:rsidRPr="00351506">
        <w:rPr>
          <w:rFonts w:eastAsia="@DotumChe" w:cs="Times New Roman"/>
          <w:b/>
          <w:bCs/>
          <w:i/>
          <w:iCs/>
          <w:sz w:val="20"/>
          <w:szCs w:val="20"/>
          <w:lang w:val="en-GB"/>
        </w:rPr>
        <w:t xml:space="preserve">: </w:t>
      </w:r>
    </w:p>
    <w:p w14:paraId="4A87D64A" w14:textId="77777777" w:rsidR="00FA3AE6" w:rsidRDefault="00FA3AE6" w:rsidP="005918D2">
      <w:pPr>
        <w:numPr>
          <w:ilvl w:val="0"/>
          <w:numId w:val="37"/>
        </w:numPr>
        <w:tabs>
          <w:tab w:val="left" w:pos="1134"/>
        </w:tabs>
        <w:spacing w:beforeLines="50" w:before="156" w:after="180"/>
        <w:rPr>
          <w:rFonts w:eastAsia="@DotumChe" w:cs="Times New Roman"/>
          <w:b/>
          <w:bCs/>
          <w:i/>
          <w:iCs/>
          <w:sz w:val="20"/>
          <w:szCs w:val="20"/>
          <w:lang w:val="en-GB"/>
        </w:rPr>
      </w:pPr>
      <w:bookmarkStart w:id="9" w:name="_Hlk70516156"/>
      <w:r>
        <w:rPr>
          <w:rFonts w:eastAsia="@DotumChe" w:cs="Times New Roman"/>
          <w:b/>
          <w:bCs/>
          <w:i/>
          <w:iCs/>
          <w:sz w:val="20"/>
          <w:szCs w:val="20"/>
          <w:lang w:val="en-GB"/>
        </w:rPr>
        <w:t>The worst-case scenario should be considered with first priority;</w:t>
      </w:r>
      <w:bookmarkEnd w:id="9"/>
      <w:r>
        <w:rPr>
          <w:rFonts w:eastAsia="@DotumChe" w:cs="Times New Roman"/>
          <w:b/>
          <w:bCs/>
          <w:i/>
          <w:iCs/>
          <w:sz w:val="20"/>
          <w:szCs w:val="20"/>
          <w:lang w:val="en-GB"/>
        </w:rPr>
        <w:t xml:space="preserve">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2339"/>
        <w:gridCol w:w="2197"/>
      </w:tblGrid>
      <w:tr w:rsidR="00FA3AE6" w:rsidRPr="00FA3AE6" w14:paraId="4733B088" w14:textId="77777777" w:rsidTr="00FA3AE6">
        <w:trPr>
          <w:cantSplit/>
          <w:tblHeader/>
          <w:jc w:val="center"/>
        </w:trPr>
        <w:tc>
          <w:tcPr>
            <w:tcW w:w="1250" w:type="dxa"/>
            <w:tcBorders>
              <w:bottom w:val="single" w:sz="4" w:space="0" w:color="auto"/>
            </w:tcBorders>
          </w:tcPr>
          <w:p w14:paraId="5834B2C4" w14:textId="77777777" w:rsidR="00FA3AE6" w:rsidRPr="00FA3AE6" w:rsidRDefault="00FA3AE6" w:rsidP="00962D76">
            <w:pPr>
              <w:keepNext/>
              <w:keepLines/>
              <w:jc w:val="center"/>
              <w:rPr>
                <w:rFonts w:cs="Times New Roman"/>
                <w:b/>
                <w:sz w:val="18"/>
                <w:szCs w:val="20"/>
                <w:lang w:val="en-GB" w:eastAsia="en-US"/>
              </w:rPr>
            </w:pPr>
            <w:r w:rsidRPr="00FA3AE6">
              <w:rPr>
                <w:rFonts w:cs="Times New Roman"/>
                <w:b/>
                <w:sz w:val="18"/>
                <w:szCs w:val="20"/>
                <w:lang w:val="en-GB" w:eastAsia="en-US"/>
              </w:rPr>
              <w:t>System</w:t>
            </w:r>
          </w:p>
        </w:tc>
        <w:tc>
          <w:tcPr>
            <w:tcW w:w="1686" w:type="dxa"/>
            <w:tcBorders>
              <w:bottom w:val="single" w:sz="4" w:space="0" w:color="auto"/>
            </w:tcBorders>
          </w:tcPr>
          <w:p w14:paraId="78BAF9E4" w14:textId="77777777" w:rsidR="00FA3AE6" w:rsidRPr="00FA3AE6" w:rsidRDefault="00FA3AE6" w:rsidP="00962D76">
            <w:pPr>
              <w:keepNext/>
              <w:keepLines/>
              <w:jc w:val="center"/>
              <w:rPr>
                <w:rFonts w:cs="Times New Roman"/>
                <w:b/>
                <w:sz w:val="18"/>
                <w:szCs w:val="20"/>
                <w:lang w:val="en-GB" w:eastAsia="en-US"/>
              </w:rPr>
            </w:pPr>
            <w:r w:rsidRPr="00FA3AE6">
              <w:rPr>
                <w:rFonts w:cs="Times New Roman"/>
                <w:b/>
                <w:sz w:val="18"/>
                <w:szCs w:val="20"/>
                <w:lang w:val="en-GB" w:eastAsia="en-US"/>
              </w:rPr>
              <w:t>Success rate</w:t>
            </w:r>
          </w:p>
        </w:tc>
        <w:tc>
          <w:tcPr>
            <w:tcW w:w="2339" w:type="dxa"/>
            <w:tcBorders>
              <w:bottom w:val="single" w:sz="4" w:space="0" w:color="auto"/>
            </w:tcBorders>
          </w:tcPr>
          <w:p w14:paraId="3811A739" w14:textId="77777777" w:rsidR="00FA3AE6" w:rsidRPr="00FA3AE6" w:rsidRDefault="00FA3AE6" w:rsidP="00962D76">
            <w:pPr>
              <w:keepNext/>
              <w:keepLines/>
              <w:jc w:val="center"/>
              <w:rPr>
                <w:rFonts w:cs="Times New Roman"/>
                <w:b/>
                <w:sz w:val="18"/>
                <w:szCs w:val="20"/>
                <w:lang w:val="en-GB" w:eastAsia="en-US"/>
              </w:rPr>
            </w:pPr>
            <w:r w:rsidRPr="00FA3AE6">
              <w:rPr>
                <w:rFonts w:cs="Times New Roman"/>
                <w:b/>
                <w:sz w:val="18"/>
                <w:szCs w:val="20"/>
                <w:lang w:val="en-GB" w:eastAsia="en-US"/>
              </w:rPr>
              <w:t>2-D position error</w:t>
            </w:r>
          </w:p>
        </w:tc>
        <w:tc>
          <w:tcPr>
            <w:tcW w:w="2197" w:type="dxa"/>
            <w:tcBorders>
              <w:bottom w:val="single" w:sz="4" w:space="0" w:color="auto"/>
            </w:tcBorders>
          </w:tcPr>
          <w:p w14:paraId="1849183E" w14:textId="77777777" w:rsidR="00FA3AE6" w:rsidRPr="00FA3AE6" w:rsidRDefault="00FA3AE6" w:rsidP="00962D76">
            <w:pPr>
              <w:keepNext/>
              <w:keepLines/>
              <w:jc w:val="center"/>
              <w:rPr>
                <w:rFonts w:cs="Times New Roman"/>
                <w:b/>
                <w:sz w:val="18"/>
                <w:szCs w:val="20"/>
                <w:lang w:val="en-GB" w:eastAsia="en-US"/>
              </w:rPr>
            </w:pPr>
            <w:r w:rsidRPr="00FA3AE6">
              <w:rPr>
                <w:rFonts w:cs="Times New Roman"/>
                <w:b/>
                <w:sz w:val="18"/>
                <w:szCs w:val="20"/>
                <w:lang w:val="en-GB" w:eastAsia="en-US"/>
              </w:rPr>
              <w:t>Max response time</w:t>
            </w:r>
          </w:p>
        </w:tc>
      </w:tr>
      <w:tr w:rsidR="00FA3AE6" w:rsidRPr="00FA3AE6" w14:paraId="50BA5ED5" w14:textId="77777777" w:rsidTr="00FA3AE6">
        <w:trPr>
          <w:cantSplit/>
          <w:jc w:val="center"/>
        </w:trPr>
        <w:tc>
          <w:tcPr>
            <w:tcW w:w="1250" w:type="dxa"/>
          </w:tcPr>
          <w:p w14:paraId="2508191D" w14:textId="77777777" w:rsidR="00FA3AE6" w:rsidRPr="00FA3AE6" w:rsidRDefault="00FA3AE6" w:rsidP="00962D76">
            <w:pPr>
              <w:keepNext/>
              <w:keepLines/>
              <w:jc w:val="center"/>
              <w:rPr>
                <w:rFonts w:cs="Times New Roman"/>
                <w:sz w:val="18"/>
                <w:szCs w:val="20"/>
                <w:lang w:val="en-GB" w:eastAsia="en-US"/>
              </w:rPr>
            </w:pPr>
            <w:r w:rsidRPr="00FA3AE6">
              <w:rPr>
                <w:rFonts w:cs="Times New Roman"/>
                <w:sz w:val="18"/>
                <w:szCs w:val="20"/>
                <w:lang w:val="en-GB" w:eastAsia="en-US"/>
              </w:rPr>
              <w:t>All</w:t>
            </w:r>
          </w:p>
        </w:tc>
        <w:tc>
          <w:tcPr>
            <w:tcW w:w="1686" w:type="dxa"/>
          </w:tcPr>
          <w:p w14:paraId="42B840DB" w14:textId="77777777" w:rsidR="00FA3AE6" w:rsidRPr="00FA3AE6" w:rsidRDefault="00FA3AE6" w:rsidP="00962D76">
            <w:pPr>
              <w:keepNext/>
              <w:keepLines/>
              <w:jc w:val="center"/>
              <w:rPr>
                <w:rFonts w:cs="Times New Roman"/>
                <w:sz w:val="18"/>
                <w:szCs w:val="20"/>
                <w:lang w:val="en-GB" w:eastAsia="en-US"/>
              </w:rPr>
            </w:pPr>
            <w:r w:rsidRPr="00FA3AE6">
              <w:rPr>
                <w:rFonts w:cs="Times New Roman"/>
                <w:sz w:val="18"/>
                <w:szCs w:val="20"/>
                <w:lang w:val="en-GB" w:eastAsia="en-US"/>
              </w:rPr>
              <w:t>95 %</w:t>
            </w:r>
          </w:p>
        </w:tc>
        <w:tc>
          <w:tcPr>
            <w:tcW w:w="2339" w:type="dxa"/>
          </w:tcPr>
          <w:p w14:paraId="319CEACD" w14:textId="77777777" w:rsidR="00FA3AE6" w:rsidRPr="00FA3AE6" w:rsidRDefault="00FA3AE6" w:rsidP="00962D76">
            <w:pPr>
              <w:keepNext/>
              <w:keepLines/>
              <w:jc w:val="center"/>
              <w:rPr>
                <w:rFonts w:cs="Times New Roman"/>
                <w:sz w:val="18"/>
                <w:szCs w:val="20"/>
                <w:lang w:val="en-GB" w:eastAsia="en-US"/>
              </w:rPr>
            </w:pPr>
            <w:r>
              <w:rPr>
                <w:rFonts w:cs="Times New Roman"/>
                <w:sz w:val="18"/>
                <w:szCs w:val="20"/>
                <w:lang w:val="en-GB" w:eastAsia="en-US"/>
              </w:rPr>
              <w:t>50</w:t>
            </w:r>
            <w:r w:rsidRPr="00FA3AE6">
              <w:rPr>
                <w:rFonts w:cs="Times New Roman"/>
                <w:sz w:val="18"/>
                <w:szCs w:val="20"/>
                <w:lang w:val="en-GB" w:eastAsia="en-US"/>
              </w:rPr>
              <w:t>m</w:t>
            </w:r>
          </w:p>
        </w:tc>
        <w:tc>
          <w:tcPr>
            <w:tcW w:w="2197" w:type="dxa"/>
          </w:tcPr>
          <w:p w14:paraId="6BE87AC2" w14:textId="77777777" w:rsidR="00FA3AE6" w:rsidRPr="00FA3AE6" w:rsidRDefault="00FA3AE6" w:rsidP="00962D76">
            <w:pPr>
              <w:keepNext/>
              <w:keepLines/>
              <w:jc w:val="center"/>
              <w:rPr>
                <w:rFonts w:cs="Times New Roman"/>
                <w:sz w:val="18"/>
                <w:szCs w:val="20"/>
                <w:lang w:val="en-GB" w:eastAsia="en-US"/>
              </w:rPr>
            </w:pPr>
            <w:r w:rsidRPr="00FA3AE6">
              <w:rPr>
                <w:rFonts w:cs="Times New Roman"/>
                <w:sz w:val="18"/>
                <w:szCs w:val="20"/>
                <w:lang w:val="en-GB" w:eastAsia="en-US"/>
              </w:rPr>
              <w:t>20 s</w:t>
            </w:r>
          </w:p>
        </w:tc>
      </w:tr>
    </w:tbl>
    <w:p w14:paraId="18D5030C" w14:textId="77777777" w:rsidR="00FA3AE6" w:rsidRDefault="00FA3AE6" w:rsidP="005918D2">
      <w:pPr>
        <w:numPr>
          <w:ilvl w:val="0"/>
          <w:numId w:val="37"/>
        </w:numPr>
        <w:tabs>
          <w:tab w:val="left" w:pos="1134"/>
        </w:tabs>
        <w:spacing w:beforeLines="50" w:before="156" w:after="180"/>
        <w:rPr>
          <w:rFonts w:eastAsia="@DotumChe" w:cs="Times New Roman"/>
          <w:b/>
          <w:bCs/>
          <w:i/>
          <w:iCs/>
          <w:sz w:val="20"/>
          <w:szCs w:val="20"/>
          <w:lang w:val="en-GB"/>
        </w:rPr>
      </w:pPr>
      <w:r>
        <w:rPr>
          <w:rFonts w:eastAsia="@DotumChe" w:cs="Times New Roman" w:hint="eastAsia"/>
          <w:b/>
          <w:bCs/>
          <w:i/>
          <w:iCs/>
          <w:sz w:val="20"/>
          <w:szCs w:val="20"/>
          <w:lang w:val="en-GB"/>
        </w:rPr>
        <w:t>T</w:t>
      </w:r>
      <w:r>
        <w:rPr>
          <w:rFonts w:eastAsia="@DotumChe" w:cs="Times New Roman"/>
          <w:b/>
          <w:bCs/>
          <w:i/>
          <w:iCs/>
          <w:sz w:val="20"/>
          <w:szCs w:val="20"/>
          <w:lang w:val="en-GB"/>
        </w:rPr>
        <w:t>he typical-case scenario can be studied as well,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2339"/>
        <w:gridCol w:w="2197"/>
      </w:tblGrid>
      <w:tr w:rsidR="00FA3AE6" w:rsidRPr="00FA3AE6" w14:paraId="3E4DF419" w14:textId="77777777" w:rsidTr="00FA3AE6">
        <w:trPr>
          <w:cantSplit/>
          <w:tblHeader/>
          <w:jc w:val="center"/>
        </w:trPr>
        <w:tc>
          <w:tcPr>
            <w:tcW w:w="1250" w:type="dxa"/>
            <w:tcBorders>
              <w:bottom w:val="single" w:sz="4" w:space="0" w:color="auto"/>
            </w:tcBorders>
          </w:tcPr>
          <w:p w14:paraId="3EE2ABE4" w14:textId="77777777" w:rsidR="00FA3AE6" w:rsidRPr="00FA3AE6" w:rsidRDefault="00FA3AE6" w:rsidP="00962D76">
            <w:pPr>
              <w:keepNext/>
              <w:keepLines/>
              <w:jc w:val="center"/>
              <w:rPr>
                <w:rFonts w:cs="Times New Roman"/>
                <w:b/>
                <w:sz w:val="18"/>
                <w:szCs w:val="20"/>
                <w:lang w:val="en-GB" w:eastAsia="en-US"/>
              </w:rPr>
            </w:pPr>
            <w:r w:rsidRPr="00FA3AE6">
              <w:rPr>
                <w:rFonts w:cs="Times New Roman"/>
                <w:b/>
                <w:sz w:val="18"/>
                <w:szCs w:val="20"/>
                <w:lang w:val="en-GB" w:eastAsia="en-US"/>
              </w:rPr>
              <w:t>System</w:t>
            </w:r>
          </w:p>
        </w:tc>
        <w:tc>
          <w:tcPr>
            <w:tcW w:w="1686" w:type="dxa"/>
            <w:tcBorders>
              <w:bottom w:val="single" w:sz="4" w:space="0" w:color="auto"/>
            </w:tcBorders>
          </w:tcPr>
          <w:p w14:paraId="18E91D13" w14:textId="77777777" w:rsidR="00FA3AE6" w:rsidRPr="00FA3AE6" w:rsidRDefault="00FA3AE6" w:rsidP="00962D76">
            <w:pPr>
              <w:keepNext/>
              <w:keepLines/>
              <w:jc w:val="center"/>
              <w:rPr>
                <w:rFonts w:cs="Times New Roman"/>
                <w:b/>
                <w:sz w:val="18"/>
                <w:szCs w:val="20"/>
                <w:lang w:val="en-GB" w:eastAsia="en-US"/>
              </w:rPr>
            </w:pPr>
            <w:r w:rsidRPr="00FA3AE6">
              <w:rPr>
                <w:rFonts w:cs="Times New Roman"/>
                <w:b/>
                <w:sz w:val="18"/>
                <w:szCs w:val="20"/>
                <w:lang w:val="en-GB" w:eastAsia="en-US"/>
              </w:rPr>
              <w:t>Success rate</w:t>
            </w:r>
          </w:p>
        </w:tc>
        <w:tc>
          <w:tcPr>
            <w:tcW w:w="2339" w:type="dxa"/>
            <w:tcBorders>
              <w:bottom w:val="single" w:sz="4" w:space="0" w:color="auto"/>
            </w:tcBorders>
          </w:tcPr>
          <w:p w14:paraId="420D342C" w14:textId="77777777" w:rsidR="00FA3AE6" w:rsidRPr="00FA3AE6" w:rsidRDefault="00FA3AE6" w:rsidP="00962D76">
            <w:pPr>
              <w:keepNext/>
              <w:keepLines/>
              <w:jc w:val="center"/>
              <w:rPr>
                <w:rFonts w:cs="Times New Roman"/>
                <w:b/>
                <w:sz w:val="18"/>
                <w:szCs w:val="20"/>
                <w:lang w:val="en-GB" w:eastAsia="en-US"/>
              </w:rPr>
            </w:pPr>
            <w:r w:rsidRPr="00FA3AE6">
              <w:rPr>
                <w:rFonts w:cs="Times New Roman"/>
                <w:b/>
                <w:sz w:val="18"/>
                <w:szCs w:val="20"/>
                <w:lang w:val="en-GB" w:eastAsia="en-US"/>
              </w:rPr>
              <w:t>2-D position error</w:t>
            </w:r>
          </w:p>
        </w:tc>
        <w:tc>
          <w:tcPr>
            <w:tcW w:w="2197" w:type="dxa"/>
            <w:tcBorders>
              <w:bottom w:val="single" w:sz="4" w:space="0" w:color="auto"/>
            </w:tcBorders>
          </w:tcPr>
          <w:p w14:paraId="0F9766C3" w14:textId="77777777" w:rsidR="00FA3AE6" w:rsidRPr="00FA3AE6" w:rsidRDefault="001F7E2C" w:rsidP="00962D76">
            <w:pPr>
              <w:keepNext/>
              <w:keepLines/>
              <w:jc w:val="center"/>
              <w:rPr>
                <w:rFonts w:cs="Times New Roman"/>
                <w:b/>
                <w:sz w:val="18"/>
                <w:szCs w:val="20"/>
                <w:lang w:val="en-GB" w:eastAsia="en-US"/>
              </w:rPr>
            </w:pPr>
            <w:r w:rsidRPr="001F7E2C">
              <w:rPr>
                <w:rFonts w:cs="Times New Roman"/>
                <w:b/>
                <w:sz w:val="18"/>
                <w:szCs w:val="20"/>
                <w:lang w:val="en-GB" w:eastAsia="en-US"/>
              </w:rPr>
              <w:t>Periodical reporting interval</w:t>
            </w:r>
          </w:p>
        </w:tc>
      </w:tr>
      <w:tr w:rsidR="00FA3AE6" w:rsidRPr="00FA3AE6" w14:paraId="0A467CC3" w14:textId="77777777" w:rsidTr="00FA3AE6">
        <w:trPr>
          <w:cantSplit/>
          <w:jc w:val="center"/>
        </w:trPr>
        <w:tc>
          <w:tcPr>
            <w:tcW w:w="1250" w:type="dxa"/>
          </w:tcPr>
          <w:p w14:paraId="4F9A31D5" w14:textId="77777777" w:rsidR="00FA3AE6" w:rsidRPr="00FA3AE6" w:rsidRDefault="00FA3AE6" w:rsidP="00962D76">
            <w:pPr>
              <w:keepNext/>
              <w:keepLines/>
              <w:jc w:val="center"/>
              <w:rPr>
                <w:rFonts w:cs="Times New Roman"/>
                <w:sz w:val="18"/>
                <w:szCs w:val="20"/>
                <w:lang w:val="en-GB" w:eastAsia="en-US"/>
              </w:rPr>
            </w:pPr>
            <w:r w:rsidRPr="00FA3AE6">
              <w:rPr>
                <w:rFonts w:cs="Times New Roman"/>
                <w:sz w:val="18"/>
                <w:szCs w:val="20"/>
                <w:lang w:val="en-GB" w:eastAsia="en-US"/>
              </w:rPr>
              <w:t>All</w:t>
            </w:r>
          </w:p>
        </w:tc>
        <w:tc>
          <w:tcPr>
            <w:tcW w:w="1686" w:type="dxa"/>
          </w:tcPr>
          <w:p w14:paraId="69768E8B" w14:textId="77777777" w:rsidR="00FA3AE6" w:rsidRPr="00FA3AE6" w:rsidRDefault="00FA3AE6" w:rsidP="00962D76">
            <w:pPr>
              <w:keepNext/>
              <w:keepLines/>
              <w:jc w:val="center"/>
              <w:rPr>
                <w:rFonts w:cs="Times New Roman"/>
                <w:sz w:val="18"/>
                <w:szCs w:val="20"/>
                <w:lang w:val="en-GB" w:eastAsia="en-US"/>
              </w:rPr>
            </w:pPr>
            <w:r w:rsidRPr="00FA3AE6">
              <w:rPr>
                <w:rFonts w:cs="Times New Roman"/>
                <w:sz w:val="18"/>
                <w:szCs w:val="20"/>
                <w:lang w:val="en-GB" w:eastAsia="en-US"/>
              </w:rPr>
              <w:t>95 %</w:t>
            </w:r>
          </w:p>
        </w:tc>
        <w:tc>
          <w:tcPr>
            <w:tcW w:w="2339" w:type="dxa"/>
          </w:tcPr>
          <w:p w14:paraId="0447665B" w14:textId="77777777" w:rsidR="00FA3AE6" w:rsidRPr="00FA3AE6" w:rsidRDefault="00FA3AE6" w:rsidP="00962D76">
            <w:pPr>
              <w:keepNext/>
              <w:keepLines/>
              <w:jc w:val="center"/>
              <w:rPr>
                <w:rFonts w:cs="Times New Roman"/>
                <w:sz w:val="18"/>
                <w:szCs w:val="20"/>
                <w:lang w:val="en-GB" w:eastAsia="en-US"/>
              </w:rPr>
            </w:pPr>
            <w:r>
              <w:rPr>
                <w:rFonts w:cs="Times New Roman"/>
                <w:sz w:val="18"/>
                <w:szCs w:val="20"/>
                <w:lang w:val="en-GB" w:eastAsia="en-US"/>
              </w:rPr>
              <w:t>20</w:t>
            </w:r>
            <w:r w:rsidRPr="00FA3AE6">
              <w:rPr>
                <w:rFonts w:cs="Times New Roman"/>
                <w:sz w:val="18"/>
                <w:szCs w:val="20"/>
                <w:lang w:val="en-GB" w:eastAsia="en-US"/>
              </w:rPr>
              <w:t>m</w:t>
            </w:r>
          </w:p>
        </w:tc>
        <w:tc>
          <w:tcPr>
            <w:tcW w:w="2197" w:type="dxa"/>
          </w:tcPr>
          <w:p w14:paraId="422E6E33" w14:textId="77777777" w:rsidR="00FA3AE6" w:rsidRPr="00FA3AE6" w:rsidRDefault="00FA3AE6" w:rsidP="00962D76">
            <w:pPr>
              <w:keepNext/>
              <w:keepLines/>
              <w:jc w:val="center"/>
              <w:rPr>
                <w:rFonts w:cs="Times New Roman"/>
                <w:sz w:val="18"/>
                <w:szCs w:val="20"/>
                <w:lang w:val="en-GB" w:eastAsia="en-US"/>
              </w:rPr>
            </w:pPr>
            <w:r w:rsidRPr="00FA3AE6">
              <w:rPr>
                <w:rFonts w:cs="Times New Roman"/>
                <w:sz w:val="18"/>
                <w:szCs w:val="20"/>
                <w:lang w:val="en-GB" w:eastAsia="en-US"/>
              </w:rPr>
              <w:t>2 s</w:t>
            </w:r>
          </w:p>
        </w:tc>
      </w:tr>
    </w:tbl>
    <w:p w14:paraId="4D2CFD56" w14:textId="3C6AD879" w:rsidR="00FA3AE6" w:rsidRPr="00736698" w:rsidRDefault="00736698" w:rsidP="005918D2">
      <w:pPr>
        <w:tabs>
          <w:tab w:val="left" w:pos="1134"/>
        </w:tabs>
        <w:spacing w:beforeLines="50" w:before="156" w:after="180"/>
        <w:rPr>
          <w:rFonts w:eastAsia="@DotumChe"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2</w:t>
      </w:r>
      <w:r w:rsidRPr="00351506">
        <w:rPr>
          <w:rFonts w:eastAsia="@DotumChe" w:cs="Times New Roman"/>
          <w:b/>
          <w:bCs/>
          <w:i/>
          <w:iCs/>
          <w:sz w:val="20"/>
          <w:szCs w:val="20"/>
          <w:lang w:val="en-GB"/>
        </w:rPr>
        <w:t xml:space="preserve">: </w:t>
      </w:r>
      <w:r w:rsidR="00514054">
        <w:rPr>
          <w:rFonts w:eastAsia="@DotumChe" w:cs="Times New Roman"/>
          <w:b/>
          <w:bCs/>
          <w:i/>
          <w:iCs/>
          <w:sz w:val="20"/>
          <w:szCs w:val="20"/>
          <w:lang w:val="en-GB"/>
        </w:rPr>
        <w:t>W</w:t>
      </w:r>
      <w:r w:rsidRPr="00736698">
        <w:rPr>
          <w:rFonts w:eastAsia="@DotumChe" w:cs="Times New Roman"/>
          <w:b/>
          <w:bCs/>
          <w:i/>
          <w:iCs/>
          <w:sz w:val="20"/>
          <w:szCs w:val="20"/>
          <w:lang w:val="en-GB"/>
        </w:rPr>
        <w:t>hether the requirements can be applied to terminals in RRC-IDLE and RRC-INACTIVE mode should be further studied.</w:t>
      </w:r>
    </w:p>
    <w:bookmarkEnd w:id="8"/>
    <w:p w14:paraId="51FFA46F" w14:textId="77777777" w:rsidR="009243E7" w:rsidRPr="00962D76" w:rsidRDefault="009243E7" w:rsidP="005918D2">
      <w:pPr>
        <w:tabs>
          <w:tab w:val="left" w:pos="1134"/>
        </w:tabs>
        <w:spacing w:beforeLines="50" w:before="156"/>
        <w:rPr>
          <w:rFonts w:eastAsia="等线" w:cs="Times New Roman"/>
          <w:b/>
          <w:bCs/>
          <w:sz w:val="20"/>
          <w:szCs w:val="20"/>
          <w:u w:val="single"/>
        </w:rPr>
      </w:pPr>
    </w:p>
    <w:p w14:paraId="57540825" w14:textId="77777777" w:rsidR="004340A3" w:rsidRPr="00512DBD" w:rsidRDefault="004340A3" w:rsidP="005918D2">
      <w:pPr>
        <w:tabs>
          <w:tab w:val="left" w:pos="1134"/>
        </w:tabs>
        <w:spacing w:beforeLines="50" w:before="156"/>
        <w:rPr>
          <w:rFonts w:eastAsia="@DotumChe" w:cs="Times New Roman"/>
          <w:b/>
          <w:bCs/>
          <w:sz w:val="20"/>
          <w:szCs w:val="20"/>
          <w:u w:val="single"/>
        </w:rPr>
      </w:pPr>
      <w:r w:rsidRPr="00512DBD">
        <w:rPr>
          <w:rFonts w:eastAsia="@DotumChe" w:cs="Times New Roman" w:hint="eastAsia"/>
          <w:b/>
          <w:bCs/>
          <w:sz w:val="20"/>
          <w:szCs w:val="20"/>
          <w:u w:val="single"/>
        </w:rPr>
        <w:t>I</w:t>
      </w:r>
      <w:r w:rsidRPr="00512DBD">
        <w:rPr>
          <w:rFonts w:eastAsia="@DotumChe" w:cs="Times New Roman"/>
          <w:b/>
          <w:bCs/>
          <w:sz w:val="20"/>
          <w:szCs w:val="20"/>
          <w:u w:val="single"/>
        </w:rPr>
        <w:t xml:space="preserve">ssue </w:t>
      </w:r>
      <w:r w:rsidR="00736698">
        <w:rPr>
          <w:rFonts w:eastAsia="@DotumChe" w:cs="Times New Roman"/>
          <w:b/>
          <w:bCs/>
          <w:sz w:val="20"/>
          <w:szCs w:val="20"/>
          <w:u w:val="single"/>
        </w:rPr>
        <w:t>2</w:t>
      </w:r>
      <w:r w:rsidRPr="00512DBD">
        <w:rPr>
          <w:rFonts w:eastAsia="@DotumChe" w:cs="Times New Roman"/>
          <w:b/>
          <w:bCs/>
          <w:sz w:val="20"/>
          <w:szCs w:val="20"/>
          <w:u w:val="single"/>
        </w:rPr>
        <w:t xml:space="preserve">: </w:t>
      </w:r>
      <w:r w:rsidR="009243E7" w:rsidRPr="009243E7">
        <w:rPr>
          <w:rFonts w:eastAsia="@DotumChe" w:cs="Times New Roman"/>
          <w:b/>
          <w:bCs/>
          <w:sz w:val="20"/>
          <w:szCs w:val="20"/>
          <w:u w:val="single"/>
        </w:rPr>
        <w:t>Impact of time to first fix/time to subsequent fix on RRM requirements</w:t>
      </w:r>
    </w:p>
    <w:bookmarkEnd w:id="7"/>
    <w:p w14:paraId="4DC95AC4" w14:textId="77777777" w:rsidR="009243E7" w:rsidRPr="00611F17" w:rsidRDefault="009243E7" w:rsidP="009243E7">
      <w:pPr>
        <w:tabs>
          <w:tab w:val="left" w:pos="1134"/>
        </w:tabs>
        <w:rPr>
          <w:rFonts w:eastAsia="@DotumChe" w:cs="Times New Roman"/>
          <w:i/>
          <w:iCs/>
          <w:sz w:val="20"/>
          <w:szCs w:val="20"/>
        </w:rPr>
      </w:pPr>
      <w:r w:rsidRPr="00611F17">
        <w:rPr>
          <w:rFonts w:eastAsia="@DotumChe" w:cs="Times New Roman"/>
          <w:i/>
          <w:iCs/>
          <w:sz w:val="20"/>
          <w:szCs w:val="20"/>
        </w:rPr>
        <w:t>Agreement in RAN4#9</w:t>
      </w:r>
      <w:r>
        <w:rPr>
          <w:rFonts w:eastAsia="@DotumChe" w:cs="Times New Roman"/>
          <w:i/>
          <w:iCs/>
          <w:sz w:val="20"/>
          <w:szCs w:val="20"/>
        </w:rPr>
        <w:t>8</w:t>
      </w:r>
      <w:r w:rsidRPr="00611F17">
        <w:rPr>
          <w:rFonts w:eastAsia="@DotumChe" w:cs="Times New Roman"/>
          <w:i/>
          <w:iCs/>
          <w:sz w:val="20"/>
          <w:szCs w:val="20"/>
        </w:rPr>
        <w:t>-e meeting:</w:t>
      </w:r>
    </w:p>
    <w:p w14:paraId="40ABFD8D" w14:textId="77777777" w:rsidR="009243E7" w:rsidRPr="009243E7" w:rsidRDefault="009243E7" w:rsidP="009243E7">
      <w:pPr>
        <w:numPr>
          <w:ilvl w:val="0"/>
          <w:numId w:val="19"/>
        </w:numPr>
        <w:tabs>
          <w:tab w:val="left" w:pos="1134"/>
        </w:tabs>
        <w:rPr>
          <w:rFonts w:eastAsia="@DotumChe" w:cs="Times New Roman"/>
          <w:i/>
          <w:iCs/>
          <w:sz w:val="20"/>
          <w:szCs w:val="20"/>
        </w:rPr>
      </w:pPr>
      <w:r w:rsidRPr="009243E7">
        <w:rPr>
          <w:rFonts w:eastAsia="@DotumChe" w:cs="Times New Roman"/>
          <w:i/>
          <w:iCs/>
          <w:sz w:val="20"/>
          <w:szCs w:val="20"/>
        </w:rPr>
        <w:t>RAN4 shall figure out the accuracy or response time difference between TTFF and TTFS before concluding this issue. The impact on specific RRM requirements and respective scenarios is FFS.</w:t>
      </w:r>
    </w:p>
    <w:p w14:paraId="212AD6BA" w14:textId="77777777" w:rsidR="009243E7" w:rsidRDefault="001F7E2C" w:rsidP="005918D2">
      <w:pPr>
        <w:tabs>
          <w:tab w:val="left" w:pos="1134"/>
        </w:tabs>
        <w:spacing w:beforeLines="50" w:before="156" w:after="180"/>
        <w:rPr>
          <w:rFonts w:eastAsia="@DotumChe" w:cs="Times New Roman"/>
          <w:sz w:val="20"/>
          <w:szCs w:val="20"/>
        </w:rPr>
      </w:pPr>
      <w:r>
        <w:rPr>
          <w:rFonts w:eastAsia="@DotumChe" w:cs="Times New Roman"/>
          <w:sz w:val="20"/>
          <w:szCs w:val="20"/>
        </w:rPr>
        <w:t xml:space="preserve">For the response time in the worst-case above, </w:t>
      </w:r>
      <w:r w:rsidR="00F24096">
        <w:rPr>
          <w:rFonts w:eastAsia="@DotumChe" w:cs="Times New Roman"/>
          <w:sz w:val="20"/>
          <w:szCs w:val="20"/>
        </w:rPr>
        <w:t>the response time</w:t>
      </w:r>
      <w:r>
        <w:rPr>
          <w:rFonts w:eastAsia="@DotumChe" w:cs="Times New Roman"/>
          <w:sz w:val="20"/>
          <w:szCs w:val="20"/>
        </w:rPr>
        <w:t xml:space="preserve"> should be smaller in TTSF scenario. </w:t>
      </w:r>
      <w:r w:rsidR="00F24096">
        <w:rPr>
          <w:rFonts w:eastAsia="@DotumChe" w:cs="Times New Roman"/>
          <w:sz w:val="20"/>
          <w:szCs w:val="20"/>
        </w:rPr>
        <w:t xml:space="preserve">However, in NTN scenario, the application scenario of the response time is not clear now. </w:t>
      </w:r>
      <w:r w:rsidR="00021773">
        <w:rPr>
          <w:rFonts w:eastAsia="@DotumChe" w:cs="Times New Roman"/>
          <w:sz w:val="20"/>
          <w:szCs w:val="20"/>
        </w:rPr>
        <w:t>Therefore,</w:t>
      </w:r>
      <w:r w:rsidR="00F24096">
        <w:rPr>
          <w:rFonts w:eastAsia="@DotumChe" w:cs="Times New Roman"/>
          <w:sz w:val="20"/>
          <w:szCs w:val="20"/>
        </w:rPr>
        <w:t xml:space="preserve"> we propose to keep 20s as the starting point and do the further enhancement if needed. </w:t>
      </w:r>
    </w:p>
    <w:p w14:paraId="55DBCCE6" w14:textId="130DE5D9" w:rsidR="00021773" w:rsidRPr="00736698" w:rsidRDefault="00021773" w:rsidP="00514054">
      <w:pPr>
        <w:tabs>
          <w:tab w:val="left" w:pos="1134"/>
        </w:tabs>
        <w:spacing w:beforeLines="50" w:before="156"/>
        <w:rPr>
          <w:rFonts w:eastAsia="@DotumChe"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3</w:t>
      </w:r>
      <w:r w:rsidRPr="00351506">
        <w:rPr>
          <w:rFonts w:eastAsia="@DotumChe" w:cs="Times New Roman"/>
          <w:b/>
          <w:bCs/>
          <w:i/>
          <w:iCs/>
          <w:sz w:val="20"/>
          <w:szCs w:val="20"/>
          <w:lang w:val="en-GB"/>
        </w:rPr>
        <w:t xml:space="preserve">: </w:t>
      </w:r>
      <w:r w:rsidR="00514054">
        <w:rPr>
          <w:rFonts w:eastAsiaTheme="minorEastAsia" w:cs="Times New Roman"/>
          <w:b/>
          <w:bCs/>
          <w:i/>
          <w:iCs/>
          <w:sz w:val="20"/>
          <w:szCs w:val="20"/>
          <w:lang w:val="en-GB"/>
        </w:rPr>
        <w:t>K</w:t>
      </w:r>
      <w:r w:rsidR="004D1B22" w:rsidRPr="004D1B22">
        <w:rPr>
          <w:rFonts w:eastAsia="@DotumChe" w:cs="Times New Roman"/>
          <w:b/>
          <w:bCs/>
          <w:i/>
          <w:iCs/>
          <w:sz w:val="20"/>
          <w:szCs w:val="20"/>
          <w:lang w:val="en-GB"/>
        </w:rPr>
        <w:t xml:space="preserve">eep 20s </w:t>
      </w:r>
      <w:r w:rsidR="004D1B22">
        <w:rPr>
          <w:rFonts w:eastAsia="@DotumChe" w:cs="Times New Roman"/>
          <w:b/>
          <w:bCs/>
          <w:i/>
          <w:iCs/>
          <w:sz w:val="20"/>
          <w:szCs w:val="20"/>
          <w:lang w:val="en-GB"/>
        </w:rPr>
        <w:t xml:space="preserve">response time </w:t>
      </w:r>
      <w:r w:rsidR="004D1B22" w:rsidRPr="004D1B22">
        <w:rPr>
          <w:rFonts w:eastAsia="@DotumChe" w:cs="Times New Roman"/>
          <w:b/>
          <w:bCs/>
          <w:i/>
          <w:iCs/>
          <w:sz w:val="20"/>
          <w:szCs w:val="20"/>
          <w:lang w:val="en-GB"/>
        </w:rPr>
        <w:t>as the starting point</w:t>
      </w:r>
      <w:r w:rsidR="00514054">
        <w:rPr>
          <w:rFonts w:eastAsia="@DotumChe" w:cs="Times New Roman"/>
          <w:b/>
          <w:bCs/>
          <w:i/>
          <w:iCs/>
          <w:sz w:val="20"/>
          <w:szCs w:val="20"/>
          <w:lang w:val="en-GB"/>
        </w:rPr>
        <w:t>,</w:t>
      </w:r>
      <w:r w:rsidR="004D1B22" w:rsidRPr="004D1B22">
        <w:rPr>
          <w:rFonts w:eastAsia="@DotumChe" w:cs="Times New Roman"/>
          <w:b/>
          <w:bCs/>
          <w:i/>
          <w:iCs/>
          <w:sz w:val="20"/>
          <w:szCs w:val="20"/>
          <w:lang w:val="en-GB"/>
        </w:rPr>
        <w:t xml:space="preserve"> </w:t>
      </w:r>
      <w:r w:rsidR="00514054">
        <w:rPr>
          <w:rFonts w:eastAsia="@DotumChe" w:cs="Times New Roman"/>
          <w:b/>
          <w:bCs/>
          <w:i/>
          <w:iCs/>
          <w:sz w:val="20"/>
          <w:szCs w:val="20"/>
          <w:lang w:val="en-GB"/>
        </w:rPr>
        <w:t>perform</w:t>
      </w:r>
      <w:r w:rsidR="004D1B22" w:rsidRPr="004D1B22">
        <w:rPr>
          <w:rFonts w:eastAsia="@DotumChe" w:cs="Times New Roman"/>
          <w:b/>
          <w:bCs/>
          <w:i/>
          <w:iCs/>
          <w:sz w:val="20"/>
          <w:szCs w:val="20"/>
          <w:lang w:val="en-GB"/>
        </w:rPr>
        <w:t xml:space="preserve"> further enhancement if </w:t>
      </w:r>
      <w:r w:rsidR="004D1B22">
        <w:rPr>
          <w:rFonts w:eastAsia="@DotumChe" w:cs="Times New Roman"/>
          <w:b/>
          <w:bCs/>
          <w:i/>
          <w:iCs/>
          <w:sz w:val="20"/>
          <w:szCs w:val="20"/>
          <w:lang w:val="en-GB"/>
        </w:rPr>
        <w:t xml:space="preserve">TTSF application scenario is </w:t>
      </w:r>
      <w:r w:rsidR="004D1B22" w:rsidRPr="004D1B22">
        <w:rPr>
          <w:rFonts w:eastAsia="@DotumChe" w:cs="Times New Roman"/>
          <w:b/>
          <w:bCs/>
          <w:i/>
          <w:iCs/>
          <w:sz w:val="20"/>
          <w:szCs w:val="20"/>
          <w:lang w:val="en-GB"/>
        </w:rPr>
        <w:t>needed.</w:t>
      </w:r>
    </w:p>
    <w:p w14:paraId="6C506BD1" w14:textId="77777777" w:rsidR="009243E7" w:rsidRPr="00021773" w:rsidRDefault="009243E7" w:rsidP="005918D2">
      <w:pPr>
        <w:tabs>
          <w:tab w:val="left" w:pos="1134"/>
        </w:tabs>
        <w:spacing w:beforeLines="50" w:before="156"/>
        <w:rPr>
          <w:rFonts w:eastAsia="@DotumChe" w:cs="Times New Roman"/>
          <w:b/>
          <w:bCs/>
          <w:sz w:val="20"/>
          <w:szCs w:val="20"/>
          <w:u w:val="single"/>
          <w:lang w:val="en-GB"/>
        </w:rPr>
      </w:pPr>
    </w:p>
    <w:p w14:paraId="64453014"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4D52528C" w14:textId="77777777" w:rsidR="009D072F" w:rsidRDefault="00C639F1" w:rsidP="009D072F">
      <w:pPr>
        <w:rPr>
          <w:rFonts w:cs="Times New Roman"/>
          <w:sz w:val="20"/>
          <w:szCs w:val="20"/>
        </w:rPr>
      </w:pPr>
      <w:r w:rsidRPr="00351506">
        <w:rPr>
          <w:rFonts w:cs="Times New Roman"/>
          <w:sz w:val="20"/>
          <w:szCs w:val="20"/>
        </w:rPr>
        <w:t xml:space="preserve">In this contribution, we discuss the </w:t>
      </w:r>
      <w:r w:rsidR="00572833" w:rsidRPr="00351506">
        <w:rPr>
          <w:rFonts w:cs="Times New Roman"/>
          <w:sz w:val="20"/>
          <w:szCs w:val="20"/>
        </w:rPr>
        <w:t xml:space="preserve">NTN </w:t>
      </w:r>
      <w:r w:rsidR="004D1B22">
        <w:rPr>
          <w:rFonts w:cs="Times New Roman"/>
          <w:sz w:val="20"/>
          <w:szCs w:val="20"/>
        </w:rPr>
        <w:t>GNSS</w:t>
      </w:r>
      <w:r w:rsidR="00572833" w:rsidRPr="00351506">
        <w:rPr>
          <w:rFonts w:cs="Times New Roman"/>
          <w:sz w:val="20"/>
          <w:szCs w:val="20"/>
        </w:rPr>
        <w:t xml:space="preserve"> requirements</w:t>
      </w:r>
      <w:r w:rsidR="00A73B57" w:rsidRPr="00351506">
        <w:rPr>
          <w:rFonts w:cs="Times New Roman"/>
          <w:sz w:val="20"/>
          <w:szCs w:val="20"/>
        </w:rPr>
        <w:t xml:space="preserve"> and provide our proposals</w:t>
      </w:r>
      <w:r w:rsidR="00572833" w:rsidRPr="00351506">
        <w:rPr>
          <w:rFonts w:cs="Times New Roman"/>
          <w:sz w:val="20"/>
          <w:szCs w:val="20"/>
        </w:rPr>
        <w:t xml:space="preserve">. </w:t>
      </w:r>
      <w:r w:rsidRPr="00351506">
        <w:rPr>
          <w:rFonts w:cs="Times New Roman"/>
          <w:sz w:val="20"/>
          <w:szCs w:val="20"/>
        </w:rPr>
        <w:t>The proposals are:</w:t>
      </w:r>
    </w:p>
    <w:p w14:paraId="454636BF" w14:textId="77777777" w:rsidR="00514054" w:rsidRDefault="00514054" w:rsidP="00514054">
      <w:pPr>
        <w:tabs>
          <w:tab w:val="left" w:pos="1134"/>
        </w:tabs>
        <w:spacing w:beforeLines="50" w:before="156" w:after="180"/>
        <w:rPr>
          <w:rFonts w:eastAsia="@DotumChe"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1</w:t>
      </w:r>
      <w:r w:rsidRPr="00351506">
        <w:rPr>
          <w:rFonts w:eastAsia="@DotumChe" w:cs="Times New Roman"/>
          <w:b/>
          <w:bCs/>
          <w:i/>
          <w:iCs/>
          <w:sz w:val="20"/>
          <w:szCs w:val="20"/>
          <w:lang w:val="en-GB"/>
        </w:rPr>
        <w:t xml:space="preserve">: </w:t>
      </w:r>
    </w:p>
    <w:p w14:paraId="31AF0984" w14:textId="77777777" w:rsidR="00514054" w:rsidRDefault="00514054" w:rsidP="00514054">
      <w:pPr>
        <w:numPr>
          <w:ilvl w:val="0"/>
          <w:numId w:val="37"/>
        </w:numPr>
        <w:tabs>
          <w:tab w:val="left" w:pos="1134"/>
        </w:tabs>
        <w:spacing w:beforeLines="50" w:before="156" w:after="180"/>
        <w:rPr>
          <w:rFonts w:eastAsia="@DotumChe" w:cs="Times New Roman"/>
          <w:b/>
          <w:bCs/>
          <w:i/>
          <w:iCs/>
          <w:sz w:val="20"/>
          <w:szCs w:val="20"/>
          <w:lang w:val="en-GB"/>
        </w:rPr>
      </w:pPr>
      <w:r>
        <w:rPr>
          <w:rFonts w:eastAsia="@DotumChe" w:cs="Times New Roman"/>
          <w:b/>
          <w:bCs/>
          <w:i/>
          <w:iCs/>
          <w:sz w:val="20"/>
          <w:szCs w:val="20"/>
          <w:lang w:val="en-GB"/>
        </w:rPr>
        <w:t>The worst-case scenario should be considered with first priority;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2339"/>
        <w:gridCol w:w="2197"/>
      </w:tblGrid>
      <w:tr w:rsidR="00514054" w:rsidRPr="00FA3AE6" w14:paraId="33D539D3" w14:textId="77777777" w:rsidTr="003743F4">
        <w:trPr>
          <w:cantSplit/>
          <w:tblHeader/>
          <w:jc w:val="center"/>
        </w:trPr>
        <w:tc>
          <w:tcPr>
            <w:tcW w:w="1250" w:type="dxa"/>
            <w:tcBorders>
              <w:bottom w:val="single" w:sz="4" w:space="0" w:color="auto"/>
            </w:tcBorders>
          </w:tcPr>
          <w:p w14:paraId="230CD569" w14:textId="77777777" w:rsidR="00514054" w:rsidRPr="00FA3AE6" w:rsidRDefault="00514054" w:rsidP="003743F4">
            <w:pPr>
              <w:keepNext/>
              <w:keepLines/>
              <w:jc w:val="center"/>
              <w:rPr>
                <w:rFonts w:cs="Times New Roman"/>
                <w:b/>
                <w:sz w:val="18"/>
                <w:szCs w:val="20"/>
                <w:lang w:val="en-GB" w:eastAsia="en-US"/>
              </w:rPr>
            </w:pPr>
            <w:r w:rsidRPr="00FA3AE6">
              <w:rPr>
                <w:rFonts w:cs="Times New Roman"/>
                <w:b/>
                <w:sz w:val="18"/>
                <w:szCs w:val="20"/>
                <w:lang w:val="en-GB" w:eastAsia="en-US"/>
              </w:rPr>
              <w:t>System</w:t>
            </w:r>
          </w:p>
        </w:tc>
        <w:tc>
          <w:tcPr>
            <w:tcW w:w="1686" w:type="dxa"/>
            <w:tcBorders>
              <w:bottom w:val="single" w:sz="4" w:space="0" w:color="auto"/>
            </w:tcBorders>
          </w:tcPr>
          <w:p w14:paraId="3E63E96C" w14:textId="77777777" w:rsidR="00514054" w:rsidRPr="00FA3AE6" w:rsidRDefault="00514054" w:rsidP="003743F4">
            <w:pPr>
              <w:keepNext/>
              <w:keepLines/>
              <w:jc w:val="center"/>
              <w:rPr>
                <w:rFonts w:cs="Times New Roman"/>
                <w:b/>
                <w:sz w:val="18"/>
                <w:szCs w:val="20"/>
                <w:lang w:val="en-GB" w:eastAsia="en-US"/>
              </w:rPr>
            </w:pPr>
            <w:r w:rsidRPr="00FA3AE6">
              <w:rPr>
                <w:rFonts w:cs="Times New Roman"/>
                <w:b/>
                <w:sz w:val="18"/>
                <w:szCs w:val="20"/>
                <w:lang w:val="en-GB" w:eastAsia="en-US"/>
              </w:rPr>
              <w:t>Success rate</w:t>
            </w:r>
          </w:p>
        </w:tc>
        <w:tc>
          <w:tcPr>
            <w:tcW w:w="2339" w:type="dxa"/>
            <w:tcBorders>
              <w:bottom w:val="single" w:sz="4" w:space="0" w:color="auto"/>
            </w:tcBorders>
          </w:tcPr>
          <w:p w14:paraId="19FEAAA1" w14:textId="77777777" w:rsidR="00514054" w:rsidRPr="00FA3AE6" w:rsidRDefault="00514054" w:rsidP="003743F4">
            <w:pPr>
              <w:keepNext/>
              <w:keepLines/>
              <w:jc w:val="center"/>
              <w:rPr>
                <w:rFonts w:cs="Times New Roman"/>
                <w:b/>
                <w:sz w:val="18"/>
                <w:szCs w:val="20"/>
                <w:lang w:val="en-GB" w:eastAsia="en-US"/>
              </w:rPr>
            </w:pPr>
            <w:r w:rsidRPr="00FA3AE6">
              <w:rPr>
                <w:rFonts w:cs="Times New Roman"/>
                <w:b/>
                <w:sz w:val="18"/>
                <w:szCs w:val="20"/>
                <w:lang w:val="en-GB" w:eastAsia="en-US"/>
              </w:rPr>
              <w:t>2-D position error</w:t>
            </w:r>
          </w:p>
        </w:tc>
        <w:tc>
          <w:tcPr>
            <w:tcW w:w="2197" w:type="dxa"/>
            <w:tcBorders>
              <w:bottom w:val="single" w:sz="4" w:space="0" w:color="auto"/>
            </w:tcBorders>
          </w:tcPr>
          <w:p w14:paraId="59E4A686" w14:textId="77777777" w:rsidR="00514054" w:rsidRPr="00FA3AE6" w:rsidRDefault="00514054" w:rsidP="003743F4">
            <w:pPr>
              <w:keepNext/>
              <w:keepLines/>
              <w:jc w:val="center"/>
              <w:rPr>
                <w:rFonts w:cs="Times New Roman"/>
                <w:b/>
                <w:sz w:val="18"/>
                <w:szCs w:val="20"/>
                <w:lang w:val="en-GB" w:eastAsia="en-US"/>
              </w:rPr>
            </w:pPr>
            <w:r w:rsidRPr="00FA3AE6">
              <w:rPr>
                <w:rFonts w:cs="Times New Roman"/>
                <w:b/>
                <w:sz w:val="18"/>
                <w:szCs w:val="20"/>
                <w:lang w:val="en-GB" w:eastAsia="en-US"/>
              </w:rPr>
              <w:t>Max response time</w:t>
            </w:r>
          </w:p>
        </w:tc>
      </w:tr>
      <w:tr w:rsidR="00514054" w:rsidRPr="00FA3AE6" w14:paraId="2B3B3F81" w14:textId="77777777" w:rsidTr="003743F4">
        <w:trPr>
          <w:cantSplit/>
          <w:jc w:val="center"/>
        </w:trPr>
        <w:tc>
          <w:tcPr>
            <w:tcW w:w="1250" w:type="dxa"/>
          </w:tcPr>
          <w:p w14:paraId="161810A6" w14:textId="77777777" w:rsidR="00514054" w:rsidRPr="00FA3AE6" w:rsidRDefault="00514054" w:rsidP="003743F4">
            <w:pPr>
              <w:keepNext/>
              <w:keepLines/>
              <w:jc w:val="center"/>
              <w:rPr>
                <w:rFonts w:cs="Times New Roman"/>
                <w:sz w:val="18"/>
                <w:szCs w:val="20"/>
                <w:lang w:val="en-GB" w:eastAsia="en-US"/>
              </w:rPr>
            </w:pPr>
            <w:r w:rsidRPr="00FA3AE6">
              <w:rPr>
                <w:rFonts w:cs="Times New Roman"/>
                <w:sz w:val="18"/>
                <w:szCs w:val="20"/>
                <w:lang w:val="en-GB" w:eastAsia="en-US"/>
              </w:rPr>
              <w:t>All</w:t>
            </w:r>
          </w:p>
        </w:tc>
        <w:tc>
          <w:tcPr>
            <w:tcW w:w="1686" w:type="dxa"/>
          </w:tcPr>
          <w:p w14:paraId="34435E3D" w14:textId="77777777" w:rsidR="00514054" w:rsidRPr="00FA3AE6" w:rsidRDefault="00514054" w:rsidP="003743F4">
            <w:pPr>
              <w:keepNext/>
              <w:keepLines/>
              <w:jc w:val="center"/>
              <w:rPr>
                <w:rFonts w:cs="Times New Roman"/>
                <w:sz w:val="18"/>
                <w:szCs w:val="20"/>
                <w:lang w:val="en-GB" w:eastAsia="en-US"/>
              </w:rPr>
            </w:pPr>
            <w:r w:rsidRPr="00FA3AE6">
              <w:rPr>
                <w:rFonts w:cs="Times New Roman"/>
                <w:sz w:val="18"/>
                <w:szCs w:val="20"/>
                <w:lang w:val="en-GB" w:eastAsia="en-US"/>
              </w:rPr>
              <w:t>95 %</w:t>
            </w:r>
          </w:p>
        </w:tc>
        <w:tc>
          <w:tcPr>
            <w:tcW w:w="2339" w:type="dxa"/>
          </w:tcPr>
          <w:p w14:paraId="17830AE7" w14:textId="77777777" w:rsidR="00514054" w:rsidRPr="00FA3AE6" w:rsidRDefault="00514054" w:rsidP="003743F4">
            <w:pPr>
              <w:keepNext/>
              <w:keepLines/>
              <w:jc w:val="center"/>
              <w:rPr>
                <w:rFonts w:cs="Times New Roman"/>
                <w:sz w:val="18"/>
                <w:szCs w:val="20"/>
                <w:lang w:val="en-GB" w:eastAsia="en-US"/>
              </w:rPr>
            </w:pPr>
            <w:r>
              <w:rPr>
                <w:rFonts w:cs="Times New Roman"/>
                <w:sz w:val="18"/>
                <w:szCs w:val="20"/>
                <w:lang w:val="en-GB" w:eastAsia="en-US"/>
              </w:rPr>
              <w:t>50</w:t>
            </w:r>
            <w:r w:rsidRPr="00FA3AE6">
              <w:rPr>
                <w:rFonts w:cs="Times New Roman"/>
                <w:sz w:val="18"/>
                <w:szCs w:val="20"/>
                <w:lang w:val="en-GB" w:eastAsia="en-US"/>
              </w:rPr>
              <w:t>m</w:t>
            </w:r>
          </w:p>
        </w:tc>
        <w:tc>
          <w:tcPr>
            <w:tcW w:w="2197" w:type="dxa"/>
          </w:tcPr>
          <w:p w14:paraId="1945F100" w14:textId="77777777" w:rsidR="00514054" w:rsidRPr="00FA3AE6" w:rsidRDefault="00514054" w:rsidP="003743F4">
            <w:pPr>
              <w:keepNext/>
              <w:keepLines/>
              <w:jc w:val="center"/>
              <w:rPr>
                <w:rFonts w:cs="Times New Roman"/>
                <w:sz w:val="18"/>
                <w:szCs w:val="20"/>
                <w:lang w:val="en-GB" w:eastAsia="en-US"/>
              </w:rPr>
            </w:pPr>
            <w:r w:rsidRPr="00FA3AE6">
              <w:rPr>
                <w:rFonts w:cs="Times New Roman"/>
                <w:sz w:val="18"/>
                <w:szCs w:val="20"/>
                <w:lang w:val="en-GB" w:eastAsia="en-US"/>
              </w:rPr>
              <w:t>20 s</w:t>
            </w:r>
          </w:p>
        </w:tc>
      </w:tr>
    </w:tbl>
    <w:p w14:paraId="1AFFFBAD" w14:textId="77777777" w:rsidR="00514054" w:rsidRDefault="00514054" w:rsidP="00514054">
      <w:pPr>
        <w:numPr>
          <w:ilvl w:val="0"/>
          <w:numId w:val="37"/>
        </w:numPr>
        <w:tabs>
          <w:tab w:val="left" w:pos="1134"/>
        </w:tabs>
        <w:spacing w:beforeLines="50" w:before="156" w:after="180"/>
        <w:rPr>
          <w:rFonts w:eastAsia="@DotumChe" w:cs="Times New Roman"/>
          <w:b/>
          <w:bCs/>
          <w:i/>
          <w:iCs/>
          <w:sz w:val="20"/>
          <w:szCs w:val="20"/>
          <w:lang w:val="en-GB"/>
        </w:rPr>
      </w:pPr>
      <w:r>
        <w:rPr>
          <w:rFonts w:eastAsia="@DotumChe" w:cs="Times New Roman" w:hint="eastAsia"/>
          <w:b/>
          <w:bCs/>
          <w:i/>
          <w:iCs/>
          <w:sz w:val="20"/>
          <w:szCs w:val="20"/>
          <w:lang w:val="en-GB"/>
        </w:rPr>
        <w:t>T</w:t>
      </w:r>
      <w:r>
        <w:rPr>
          <w:rFonts w:eastAsia="@DotumChe" w:cs="Times New Roman"/>
          <w:b/>
          <w:bCs/>
          <w:i/>
          <w:iCs/>
          <w:sz w:val="20"/>
          <w:szCs w:val="20"/>
          <w:lang w:val="en-GB"/>
        </w:rPr>
        <w:t>he typical-case scenario can be studied as well,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2339"/>
        <w:gridCol w:w="2197"/>
      </w:tblGrid>
      <w:tr w:rsidR="00514054" w:rsidRPr="00FA3AE6" w14:paraId="0053B228" w14:textId="77777777" w:rsidTr="003743F4">
        <w:trPr>
          <w:cantSplit/>
          <w:tblHeader/>
          <w:jc w:val="center"/>
        </w:trPr>
        <w:tc>
          <w:tcPr>
            <w:tcW w:w="1250" w:type="dxa"/>
            <w:tcBorders>
              <w:bottom w:val="single" w:sz="4" w:space="0" w:color="auto"/>
            </w:tcBorders>
          </w:tcPr>
          <w:p w14:paraId="6966DE15" w14:textId="77777777" w:rsidR="00514054" w:rsidRPr="00FA3AE6" w:rsidRDefault="00514054" w:rsidP="003743F4">
            <w:pPr>
              <w:keepNext/>
              <w:keepLines/>
              <w:jc w:val="center"/>
              <w:rPr>
                <w:rFonts w:cs="Times New Roman"/>
                <w:b/>
                <w:sz w:val="18"/>
                <w:szCs w:val="20"/>
                <w:lang w:val="en-GB" w:eastAsia="en-US"/>
              </w:rPr>
            </w:pPr>
            <w:r w:rsidRPr="00FA3AE6">
              <w:rPr>
                <w:rFonts w:cs="Times New Roman"/>
                <w:b/>
                <w:sz w:val="18"/>
                <w:szCs w:val="20"/>
                <w:lang w:val="en-GB" w:eastAsia="en-US"/>
              </w:rPr>
              <w:lastRenderedPageBreak/>
              <w:t>System</w:t>
            </w:r>
          </w:p>
        </w:tc>
        <w:tc>
          <w:tcPr>
            <w:tcW w:w="1686" w:type="dxa"/>
            <w:tcBorders>
              <w:bottom w:val="single" w:sz="4" w:space="0" w:color="auto"/>
            </w:tcBorders>
          </w:tcPr>
          <w:p w14:paraId="2A62BB59" w14:textId="77777777" w:rsidR="00514054" w:rsidRPr="00FA3AE6" w:rsidRDefault="00514054" w:rsidP="003743F4">
            <w:pPr>
              <w:keepNext/>
              <w:keepLines/>
              <w:jc w:val="center"/>
              <w:rPr>
                <w:rFonts w:cs="Times New Roman"/>
                <w:b/>
                <w:sz w:val="18"/>
                <w:szCs w:val="20"/>
                <w:lang w:val="en-GB" w:eastAsia="en-US"/>
              </w:rPr>
            </w:pPr>
            <w:r w:rsidRPr="00FA3AE6">
              <w:rPr>
                <w:rFonts w:cs="Times New Roman"/>
                <w:b/>
                <w:sz w:val="18"/>
                <w:szCs w:val="20"/>
                <w:lang w:val="en-GB" w:eastAsia="en-US"/>
              </w:rPr>
              <w:t>Success rate</w:t>
            </w:r>
          </w:p>
        </w:tc>
        <w:tc>
          <w:tcPr>
            <w:tcW w:w="2339" w:type="dxa"/>
            <w:tcBorders>
              <w:bottom w:val="single" w:sz="4" w:space="0" w:color="auto"/>
            </w:tcBorders>
          </w:tcPr>
          <w:p w14:paraId="28BA1881" w14:textId="77777777" w:rsidR="00514054" w:rsidRPr="00FA3AE6" w:rsidRDefault="00514054" w:rsidP="003743F4">
            <w:pPr>
              <w:keepNext/>
              <w:keepLines/>
              <w:jc w:val="center"/>
              <w:rPr>
                <w:rFonts w:cs="Times New Roman"/>
                <w:b/>
                <w:sz w:val="18"/>
                <w:szCs w:val="20"/>
                <w:lang w:val="en-GB" w:eastAsia="en-US"/>
              </w:rPr>
            </w:pPr>
            <w:r w:rsidRPr="00FA3AE6">
              <w:rPr>
                <w:rFonts w:cs="Times New Roman"/>
                <w:b/>
                <w:sz w:val="18"/>
                <w:szCs w:val="20"/>
                <w:lang w:val="en-GB" w:eastAsia="en-US"/>
              </w:rPr>
              <w:t>2-D position error</w:t>
            </w:r>
          </w:p>
        </w:tc>
        <w:tc>
          <w:tcPr>
            <w:tcW w:w="2197" w:type="dxa"/>
            <w:tcBorders>
              <w:bottom w:val="single" w:sz="4" w:space="0" w:color="auto"/>
            </w:tcBorders>
          </w:tcPr>
          <w:p w14:paraId="064AD82C" w14:textId="77777777" w:rsidR="00514054" w:rsidRPr="00FA3AE6" w:rsidRDefault="00514054" w:rsidP="003743F4">
            <w:pPr>
              <w:keepNext/>
              <w:keepLines/>
              <w:jc w:val="center"/>
              <w:rPr>
                <w:rFonts w:cs="Times New Roman"/>
                <w:b/>
                <w:sz w:val="18"/>
                <w:szCs w:val="20"/>
                <w:lang w:val="en-GB" w:eastAsia="en-US"/>
              </w:rPr>
            </w:pPr>
            <w:r w:rsidRPr="001F7E2C">
              <w:rPr>
                <w:rFonts w:cs="Times New Roman"/>
                <w:b/>
                <w:sz w:val="18"/>
                <w:szCs w:val="20"/>
                <w:lang w:val="en-GB" w:eastAsia="en-US"/>
              </w:rPr>
              <w:t>Periodical reporting interval</w:t>
            </w:r>
          </w:p>
        </w:tc>
      </w:tr>
      <w:tr w:rsidR="00514054" w:rsidRPr="00FA3AE6" w14:paraId="5F2F9CDD" w14:textId="77777777" w:rsidTr="003743F4">
        <w:trPr>
          <w:cantSplit/>
          <w:jc w:val="center"/>
        </w:trPr>
        <w:tc>
          <w:tcPr>
            <w:tcW w:w="1250" w:type="dxa"/>
          </w:tcPr>
          <w:p w14:paraId="25E6556A" w14:textId="77777777" w:rsidR="00514054" w:rsidRPr="00FA3AE6" w:rsidRDefault="00514054" w:rsidP="003743F4">
            <w:pPr>
              <w:keepNext/>
              <w:keepLines/>
              <w:jc w:val="center"/>
              <w:rPr>
                <w:rFonts w:cs="Times New Roman"/>
                <w:sz w:val="18"/>
                <w:szCs w:val="20"/>
                <w:lang w:val="en-GB" w:eastAsia="en-US"/>
              </w:rPr>
            </w:pPr>
            <w:r w:rsidRPr="00FA3AE6">
              <w:rPr>
                <w:rFonts w:cs="Times New Roman"/>
                <w:sz w:val="18"/>
                <w:szCs w:val="20"/>
                <w:lang w:val="en-GB" w:eastAsia="en-US"/>
              </w:rPr>
              <w:t>All</w:t>
            </w:r>
          </w:p>
        </w:tc>
        <w:tc>
          <w:tcPr>
            <w:tcW w:w="1686" w:type="dxa"/>
          </w:tcPr>
          <w:p w14:paraId="106795C9" w14:textId="77777777" w:rsidR="00514054" w:rsidRPr="00FA3AE6" w:rsidRDefault="00514054" w:rsidP="003743F4">
            <w:pPr>
              <w:keepNext/>
              <w:keepLines/>
              <w:jc w:val="center"/>
              <w:rPr>
                <w:rFonts w:cs="Times New Roman"/>
                <w:sz w:val="18"/>
                <w:szCs w:val="20"/>
                <w:lang w:val="en-GB" w:eastAsia="en-US"/>
              </w:rPr>
            </w:pPr>
            <w:r w:rsidRPr="00FA3AE6">
              <w:rPr>
                <w:rFonts w:cs="Times New Roman"/>
                <w:sz w:val="18"/>
                <w:szCs w:val="20"/>
                <w:lang w:val="en-GB" w:eastAsia="en-US"/>
              </w:rPr>
              <w:t>95 %</w:t>
            </w:r>
          </w:p>
        </w:tc>
        <w:tc>
          <w:tcPr>
            <w:tcW w:w="2339" w:type="dxa"/>
          </w:tcPr>
          <w:p w14:paraId="70E9EC73" w14:textId="77777777" w:rsidR="00514054" w:rsidRPr="00FA3AE6" w:rsidRDefault="00514054" w:rsidP="003743F4">
            <w:pPr>
              <w:keepNext/>
              <w:keepLines/>
              <w:jc w:val="center"/>
              <w:rPr>
                <w:rFonts w:cs="Times New Roman"/>
                <w:sz w:val="18"/>
                <w:szCs w:val="20"/>
                <w:lang w:val="en-GB" w:eastAsia="en-US"/>
              </w:rPr>
            </w:pPr>
            <w:r>
              <w:rPr>
                <w:rFonts w:cs="Times New Roman"/>
                <w:sz w:val="18"/>
                <w:szCs w:val="20"/>
                <w:lang w:val="en-GB" w:eastAsia="en-US"/>
              </w:rPr>
              <w:t>20</w:t>
            </w:r>
            <w:r w:rsidRPr="00FA3AE6">
              <w:rPr>
                <w:rFonts w:cs="Times New Roman"/>
                <w:sz w:val="18"/>
                <w:szCs w:val="20"/>
                <w:lang w:val="en-GB" w:eastAsia="en-US"/>
              </w:rPr>
              <w:t>m</w:t>
            </w:r>
          </w:p>
        </w:tc>
        <w:tc>
          <w:tcPr>
            <w:tcW w:w="2197" w:type="dxa"/>
          </w:tcPr>
          <w:p w14:paraId="5920ECF7" w14:textId="77777777" w:rsidR="00514054" w:rsidRPr="00FA3AE6" w:rsidRDefault="00514054" w:rsidP="003743F4">
            <w:pPr>
              <w:keepNext/>
              <w:keepLines/>
              <w:jc w:val="center"/>
              <w:rPr>
                <w:rFonts w:cs="Times New Roman"/>
                <w:sz w:val="18"/>
                <w:szCs w:val="20"/>
                <w:lang w:val="en-GB" w:eastAsia="en-US"/>
              </w:rPr>
            </w:pPr>
            <w:r w:rsidRPr="00FA3AE6">
              <w:rPr>
                <w:rFonts w:cs="Times New Roman"/>
                <w:sz w:val="18"/>
                <w:szCs w:val="20"/>
                <w:lang w:val="en-GB" w:eastAsia="en-US"/>
              </w:rPr>
              <w:t>2 s</w:t>
            </w:r>
          </w:p>
        </w:tc>
      </w:tr>
    </w:tbl>
    <w:p w14:paraId="40A1C205" w14:textId="77777777" w:rsidR="00514054" w:rsidRPr="00736698" w:rsidRDefault="00514054" w:rsidP="00514054">
      <w:pPr>
        <w:tabs>
          <w:tab w:val="left" w:pos="1134"/>
        </w:tabs>
        <w:spacing w:beforeLines="50" w:before="156" w:after="180"/>
        <w:rPr>
          <w:rFonts w:eastAsia="@DotumChe"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2</w:t>
      </w:r>
      <w:r w:rsidRPr="00351506">
        <w:rPr>
          <w:rFonts w:eastAsia="@DotumChe" w:cs="Times New Roman"/>
          <w:b/>
          <w:bCs/>
          <w:i/>
          <w:iCs/>
          <w:sz w:val="20"/>
          <w:szCs w:val="20"/>
          <w:lang w:val="en-GB"/>
        </w:rPr>
        <w:t xml:space="preserve">: </w:t>
      </w:r>
      <w:r>
        <w:rPr>
          <w:rFonts w:eastAsia="@DotumChe" w:cs="Times New Roman"/>
          <w:b/>
          <w:bCs/>
          <w:i/>
          <w:iCs/>
          <w:sz w:val="20"/>
          <w:szCs w:val="20"/>
          <w:lang w:val="en-GB"/>
        </w:rPr>
        <w:t>W</w:t>
      </w:r>
      <w:r w:rsidRPr="00736698">
        <w:rPr>
          <w:rFonts w:eastAsia="@DotumChe" w:cs="Times New Roman"/>
          <w:b/>
          <w:bCs/>
          <w:i/>
          <w:iCs/>
          <w:sz w:val="20"/>
          <w:szCs w:val="20"/>
          <w:lang w:val="en-GB"/>
        </w:rPr>
        <w:t>hether the requirements can be applied to terminals in RRC-IDLE and RRC-INACTIVE mode should be further studied.</w:t>
      </w:r>
    </w:p>
    <w:p w14:paraId="3075CC06" w14:textId="4D709C4E" w:rsidR="004D1B22" w:rsidRPr="00A32DA7" w:rsidRDefault="00A32DA7" w:rsidP="00A32DA7">
      <w:pPr>
        <w:tabs>
          <w:tab w:val="left" w:pos="1134"/>
        </w:tabs>
        <w:spacing w:beforeLines="50" w:before="156"/>
        <w:rPr>
          <w:rFonts w:eastAsiaTheme="minorEastAsia"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3</w:t>
      </w:r>
      <w:r w:rsidRPr="00351506">
        <w:rPr>
          <w:rFonts w:eastAsia="@DotumChe" w:cs="Times New Roman"/>
          <w:b/>
          <w:bCs/>
          <w:i/>
          <w:iCs/>
          <w:sz w:val="20"/>
          <w:szCs w:val="20"/>
          <w:lang w:val="en-GB"/>
        </w:rPr>
        <w:t xml:space="preserve">: </w:t>
      </w:r>
      <w:r>
        <w:rPr>
          <w:rFonts w:eastAsiaTheme="minorEastAsia" w:cs="Times New Roman"/>
          <w:b/>
          <w:bCs/>
          <w:i/>
          <w:iCs/>
          <w:sz w:val="20"/>
          <w:szCs w:val="20"/>
          <w:lang w:val="en-GB"/>
        </w:rPr>
        <w:t>K</w:t>
      </w:r>
      <w:r w:rsidRPr="004D1B22">
        <w:rPr>
          <w:rFonts w:eastAsia="@DotumChe" w:cs="Times New Roman"/>
          <w:b/>
          <w:bCs/>
          <w:i/>
          <w:iCs/>
          <w:sz w:val="20"/>
          <w:szCs w:val="20"/>
          <w:lang w:val="en-GB"/>
        </w:rPr>
        <w:t xml:space="preserve">eep 20s </w:t>
      </w:r>
      <w:r>
        <w:rPr>
          <w:rFonts w:eastAsia="@DotumChe" w:cs="Times New Roman"/>
          <w:b/>
          <w:bCs/>
          <w:i/>
          <w:iCs/>
          <w:sz w:val="20"/>
          <w:szCs w:val="20"/>
          <w:lang w:val="en-GB"/>
        </w:rPr>
        <w:t xml:space="preserve">response time </w:t>
      </w:r>
      <w:r w:rsidRPr="004D1B22">
        <w:rPr>
          <w:rFonts w:eastAsia="@DotumChe" w:cs="Times New Roman"/>
          <w:b/>
          <w:bCs/>
          <w:i/>
          <w:iCs/>
          <w:sz w:val="20"/>
          <w:szCs w:val="20"/>
          <w:lang w:val="en-GB"/>
        </w:rPr>
        <w:t>as the starting point</w:t>
      </w:r>
      <w:r>
        <w:rPr>
          <w:rFonts w:eastAsia="@DotumChe" w:cs="Times New Roman"/>
          <w:b/>
          <w:bCs/>
          <w:i/>
          <w:iCs/>
          <w:sz w:val="20"/>
          <w:szCs w:val="20"/>
          <w:lang w:val="en-GB"/>
        </w:rPr>
        <w:t>,</w:t>
      </w:r>
      <w:r w:rsidRPr="004D1B22">
        <w:rPr>
          <w:rFonts w:eastAsia="@DotumChe" w:cs="Times New Roman"/>
          <w:b/>
          <w:bCs/>
          <w:i/>
          <w:iCs/>
          <w:sz w:val="20"/>
          <w:szCs w:val="20"/>
          <w:lang w:val="en-GB"/>
        </w:rPr>
        <w:t xml:space="preserve"> </w:t>
      </w:r>
      <w:r>
        <w:rPr>
          <w:rFonts w:eastAsia="@DotumChe" w:cs="Times New Roman"/>
          <w:b/>
          <w:bCs/>
          <w:i/>
          <w:iCs/>
          <w:sz w:val="20"/>
          <w:szCs w:val="20"/>
          <w:lang w:val="en-GB"/>
        </w:rPr>
        <w:t>perform</w:t>
      </w:r>
      <w:r w:rsidRPr="004D1B22">
        <w:rPr>
          <w:rFonts w:eastAsia="@DotumChe" w:cs="Times New Roman"/>
          <w:b/>
          <w:bCs/>
          <w:i/>
          <w:iCs/>
          <w:sz w:val="20"/>
          <w:szCs w:val="20"/>
          <w:lang w:val="en-GB"/>
        </w:rPr>
        <w:t xml:space="preserve"> further enhancement if </w:t>
      </w:r>
      <w:r>
        <w:rPr>
          <w:rFonts w:eastAsia="@DotumChe" w:cs="Times New Roman"/>
          <w:b/>
          <w:bCs/>
          <w:i/>
          <w:iCs/>
          <w:sz w:val="20"/>
          <w:szCs w:val="20"/>
          <w:lang w:val="en-GB"/>
        </w:rPr>
        <w:t xml:space="preserve">TTSF application scenario is </w:t>
      </w:r>
      <w:r w:rsidRPr="004D1B22">
        <w:rPr>
          <w:rFonts w:eastAsia="@DotumChe" w:cs="Times New Roman"/>
          <w:b/>
          <w:bCs/>
          <w:i/>
          <w:iCs/>
          <w:sz w:val="20"/>
          <w:szCs w:val="20"/>
          <w:lang w:val="en-GB"/>
        </w:rPr>
        <w:t>needed.</w:t>
      </w:r>
    </w:p>
    <w:bookmarkEnd w:id="5"/>
    <w:bookmarkEnd w:id="6"/>
    <w:p w14:paraId="3220E191"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327A33EB" w14:textId="77777777" w:rsidR="00305931" w:rsidRPr="00305931" w:rsidRDefault="00305931" w:rsidP="00305931">
      <w:pPr>
        <w:rPr>
          <w:rFonts w:cs="Times New Roman"/>
          <w:sz w:val="20"/>
          <w:szCs w:val="20"/>
          <w:lang w:val="en-GB"/>
        </w:rPr>
      </w:pPr>
      <w:r>
        <w:rPr>
          <w:rFonts w:cs="Times New Roman" w:hint="eastAsia"/>
          <w:sz w:val="20"/>
          <w:szCs w:val="20"/>
          <w:lang w:val="en-GB"/>
        </w:rPr>
        <w:t>[</w:t>
      </w:r>
      <w:r>
        <w:rPr>
          <w:rFonts w:cs="Times New Roman"/>
          <w:sz w:val="20"/>
          <w:szCs w:val="20"/>
          <w:lang w:val="en-GB"/>
        </w:rPr>
        <w:t xml:space="preserve">1] R4-2105795, WF on NR NTN RRM general and measurement requirements, </w:t>
      </w:r>
      <w:r w:rsidRPr="00587D93">
        <w:rPr>
          <w:rFonts w:cs="Times New Roman"/>
          <w:sz w:val="20"/>
          <w:szCs w:val="20"/>
          <w:lang w:val="en-GB"/>
        </w:rPr>
        <w:t>Fraunhofe</w:t>
      </w:r>
      <w:r>
        <w:rPr>
          <w:rFonts w:cs="Times New Roman"/>
          <w:sz w:val="20"/>
          <w:szCs w:val="20"/>
          <w:lang w:val="en-GB"/>
        </w:rPr>
        <w:t>r HHI.</w:t>
      </w:r>
    </w:p>
    <w:p w14:paraId="152699B6" w14:textId="77777777" w:rsidR="00587D93" w:rsidRDefault="00587D93">
      <w:pPr>
        <w:rPr>
          <w:rFonts w:cs="Times New Roman"/>
          <w:sz w:val="20"/>
          <w:szCs w:val="20"/>
          <w:lang w:val="en-GB"/>
        </w:rPr>
      </w:pPr>
      <w:r>
        <w:rPr>
          <w:rFonts w:cs="Times New Roman" w:hint="eastAsia"/>
          <w:sz w:val="20"/>
          <w:szCs w:val="20"/>
          <w:lang w:val="en-GB"/>
        </w:rPr>
        <w:t>[</w:t>
      </w:r>
      <w:r w:rsidR="00305931">
        <w:rPr>
          <w:rFonts w:cs="Times New Roman"/>
          <w:sz w:val="20"/>
          <w:szCs w:val="20"/>
          <w:lang w:val="en-GB"/>
        </w:rPr>
        <w:t>2</w:t>
      </w:r>
      <w:r>
        <w:rPr>
          <w:rFonts w:cs="Times New Roman"/>
          <w:sz w:val="20"/>
          <w:szCs w:val="20"/>
          <w:lang w:val="en-GB"/>
        </w:rPr>
        <w:t xml:space="preserve">] R4-2103680, WF on NR NTN RRM requirements, </w:t>
      </w:r>
      <w:r w:rsidRPr="00587D93">
        <w:rPr>
          <w:rFonts w:cs="Times New Roman"/>
          <w:sz w:val="20"/>
          <w:szCs w:val="20"/>
          <w:lang w:val="en-GB"/>
        </w:rPr>
        <w:t>Fraunhofe</w:t>
      </w:r>
      <w:r>
        <w:rPr>
          <w:rFonts w:cs="Times New Roman"/>
          <w:sz w:val="20"/>
          <w:szCs w:val="20"/>
          <w:lang w:val="en-GB"/>
        </w:rPr>
        <w:t>r HHI.</w:t>
      </w:r>
    </w:p>
    <w:p w14:paraId="04E39EB5" w14:textId="77777777" w:rsidR="000A1518" w:rsidRPr="003502D9" w:rsidRDefault="00853C6E">
      <w:pPr>
        <w:rPr>
          <w:rFonts w:cs="Times New Roman"/>
          <w:sz w:val="20"/>
          <w:szCs w:val="20"/>
          <w:lang w:val="en-GB"/>
        </w:rPr>
      </w:pPr>
      <w:r w:rsidRPr="00351506">
        <w:rPr>
          <w:rFonts w:cs="Times New Roman"/>
          <w:sz w:val="20"/>
          <w:szCs w:val="20"/>
          <w:lang w:val="en-GB"/>
        </w:rPr>
        <w:t>[</w:t>
      </w:r>
      <w:r w:rsidR="00305931">
        <w:rPr>
          <w:rFonts w:cs="Times New Roman"/>
          <w:sz w:val="20"/>
          <w:szCs w:val="20"/>
          <w:lang w:val="en-GB"/>
        </w:rPr>
        <w:t>3</w:t>
      </w:r>
      <w:r w:rsidRPr="00351506">
        <w:rPr>
          <w:rFonts w:cs="Times New Roman"/>
          <w:sz w:val="20"/>
          <w:szCs w:val="20"/>
          <w:lang w:val="en-GB"/>
        </w:rPr>
        <w:t>] R4-</w:t>
      </w:r>
      <w:r w:rsidR="001602CC" w:rsidRPr="00351506">
        <w:rPr>
          <w:rFonts w:cs="Times New Roman"/>
          <w:sz w:val="20"/>
          <w:szCs w:val="20"/>
          <w:lang w:val="en-GB"/>
        </w:rPr>
        <w:t>201</w:t>
      </w:r>
      <w:r w:rsidR="00E2239D" w:rsidRPr="00351506">
        <w:rPr>
          <w:rFonts w:cs="Times New Roman"/>
          <w:sz w:val="20"/>
          <w:szCs w:val="20"/>
          <w:lang w:val="en-GB"/>
        </w:rPr>
        <w:t>7268</w:t>
      </w:r>
      <w:r w:rsidRPr="00351506">
        <w:rPr>
          <w:rFonts w:cs="Times New Roman"/>
          <w:sz w:val="20"/>
          <w:szCs w:val="20"/>
          <w:lang w:val="en-GB"/>
        </w:rPr>
        <w:t xml:space="preserve">, </w:t>
      </w:r>
      <w:r w:rsidR="00E2239D" w:rsidRPr="00351506">
        <w:rPr>
          <w:rFonts w:cs="Times New Roman"/>
          <w:sz w:val="20"/>
          <w:szCs w:val="20"/>
          <w:lang w:val="en-GB"/>
        </w:rPr>
        <w:t>WF on NR NTN RRM requirements</w:t>
      </w:r>
      <w:r w:rsidR="007E49FE" w:rsidRPr="00351506">
        <w:rPr>
          <w:rFonts w:cs="Times New Roman"/>
          <w:sz w:val="20"/>
          <w:szCs w:val="20"/>
          <w:lang w:val="en-GB"/>
        </w:rPr>
        <w:t>, Thales.</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8F06F" w14:textId="77777777" w:rsidR="00721067" w:rsidRDefault="00721067" w:rsidP="007854C6">
      <w:r>
        <w:separator/>
      </w:r>
    </w:p>
  </w:endnote>
  <w:endnote w:type="continuationSeparator" w:id="0">
    <w:p w14:paraId="03DEB92D" w14:textId="77777777" w:rsidR="00721067" w:rsidRDefault="0072106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otumChe">
    <w:altName w:val="@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0E490" w14:textId="77777777" w:rsidR="00721067" w:rsidRDefault="00721067" w:rsidP="007854C6">
      <w:r>
        <w:separator/>
      </w:r>
    </w:p>
  </w:footnote>
  <w:footnote w:type="continuationSeparator" w:id="0">
    <w:p w14:paraId="55FEF5E0" w14:textId="77777777" w:rsidR="00721067" w:rsidRDefault="0072106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61B8"/>
    <w:multiLevelType w:val="hybridMultilevel"/>
    <w:tmpl w:val="F7C62668"/>
    <w:lvl w:ilvl="0" w:tplc="AC140D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DA2192"/>
    <w:multiLevelType w:val="hybridMultilevel"/>
    <w:tmpl w:val="09984DAA"/>
    <w:lvl w:ilvl="0" w:tplc="6582917C">
      <w:start w:val="1"/>
      <w:numFmt w:val="bullet"/>
      <w:lvlText w:val="•"/>
      <w:lvlJc w:val="center"/>
      <w:pPr>
        <w:tabs>
          <w:tab w:val="num" w:pos="420"/>
        </w:tabs>
        <w:ind w:left="420" w:hanging="420"/>
      </w:pPr>
      <w:rPr>
        <w:rFonts w:ascii="@DotumChe" w:hAnsi="@DotumChe" w:hint="default"/>
      </w:rPr>
    </w:lvl>
    <w:lvl w:ilvl="1" w:tplc="0B029770">
      <w:start w:val="1"/>
      <w:numFmt w:val="bullet"/>
      <w:suff w:val="space"/>
      <w:lvlText w:val=""/>
      <w:lvlJc w:val="left"/>
      <w:pPr>
        <w:ind w:left="442" w:hanging="22"/>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 w15:restartNumberingAfterBreak="0">
    <w:nsid w:val="0D7E3E32"/>
    <w:multiLevelType w:val="hybridMultilevel"/>
    <w:tmpl w:val="8BF24A6A"/>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10A0029F"/>
    <w:multiLevelType w:val="hybridMultilevel"/>
    <w:tmpl w:val="625AA79C"/>
    <w:lvl w:ilvl="0" w:tplc="6582917C">
      <w:start w:val="1"/>
      <w:numFmt w:val="bullet"/>
      <w:lvlText w:val="•"/>
      <w:lvlJc w:val="center"/>
      <w:pPr>
        <w:tabs>
          <w:tab w:val="num" w:pos="420"/>
        </w:tabs>
        <w:ind w:left="420" w:hanging="420"/>
      </w:pPr>
      <w:rPr>
        <w:rFonts w:ascii="@DotumChe" w:hAnsi="@DotumChe" w:hint="default"/>
      </w:rPr>
    </w:lvl>
    <w:lvl w:ilvl="1" w:tplc="41FEF964">
      <w:start w:val="1"/>
      <w:numFmt w:val="bullet"/>
      <w:lvlText w:val=""/>
      <w:lvlJc w:val="left"/>
      <w:pPr>
        <w:tabs>
          <w:tab w:val="num" w:pos="454"/>
        </w:tabs>
        <w:ind w:left="454" w:hanging="34"/>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 w15:restartNumberingAfterBreak="0">
    <w:nsid w:val="123D6BEA"/>
    <w:multiLevelType w:val="hybridMultilevel"/>
    <w:tmpl w:val="68A4F2A4"/>
    <w:lvl w:ilvl="0" w:tplc="6582917C">
      <w:start w:val="1"/>
      <w:numFmt w:val="bullet"/>
      <w:lvlText w:val="•"/>
      <w:lvlJc w:val="center"/>
      <w:pPr>
        <w:tabs>
          <w:tab w:val="num" w:pos="420"/>
        </w:tabs>
        <w:ind w:left="420" w:hanging="420"/>
      </w:pPr>
      <w:rPr>
        <w:rFonts w:ascii="@DotumChe" w:hAnsi="@DotumChe" w:hint="default"/>
      </w:rPr>
    </w:lvl>
    <w:lvl w:ilvl="1" w:tplc="7D663E5E">
      <w:start w:val="1"/>
      <w:numFmt w:val="bullet"/>
      <w:suff w:val="space"/>
      <w:lvlText w:val=""/>
      <w:lvlJc w:val="left"/>
      <w:pPr>
        <w:ind w:left="0" w:firstLine="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5" w15:restartNumberingAfterBreak="0">
    <w:nsid w:val="137A64B8"/>
    <w:multiLevelType w:val="hybridMultilevel"/>
    <w:tmpl w:val="807EE238"/>
    <w:lvl w:ilvl="0" w:tplc="BA7CD76E">
      <w:start w:val="1"/>
      <w:numFmt w:val="bullet"/>
      <w:lvlText w:val="•"/>
      <w:lvlJc w:val="center"/>
      <w:pPr>
        <w:tabs>
          <w:tab w:val="num" w:pos="57"/>
        </w:tabs>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6" w15:restartNumberingAfterBreak="0">
    <w:nsid w:val="18512005"/>
    <w:multiLevelType w:val="hybridMultilevel"/>
    <w:tmpl w:val="2C9CEC62"/>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7" w15:restartNumberingAfterBreak="0">
    <w:nsid w:val="1BC4603B"/>
    <w:multiLevelType w:val="hybridMultilevel"/>
    <w:tmpl w:val="ED58FFF6"/>
    <w:lvl w:ilvl="0" w:tplc="41FEF964">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8" w15:restartNumberingAfterBreak="0">
    <w:nsid w:val="1DD34CCE"/>
    <w:multiLevelType w:val="hybridMultilevel"/>
    <w:tmpl w:val="A5204F7A"/>
    <w:lvl w:ilvl="0" w:tplc="5A3E6C54">
      <w:start w:val="1"/>
      <w:numFmt w:val="bullet"/>
      <w:lvlText w:val="•"/>
      <w:lvlJc w:val="center"/>
      <w:pPr>
        <w:tabs>
          <w:tab w:val="num" w:pos="567"/>
        </w:tabs>
        <w:ind w:left="567" w:hanging="56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980345"/>
    <w:multiLevelType w:val="hybridMultilevel"/>
    <w:tmpl w:val="48CC1F34"/>
    <w:lvl w:ilvl="0" w:tplc="08B0BEDA">
      <w:start w:val="1"/>
      <w:numFmt w:val="bullet"/>
      <w:lvlText w:val="•"/>
      <w:lvlJc w:val="center"/>
      <w:pPr>
        <w:tabs>
          <w:tab w:val="num" w:pos="839"/>
        </w:tabs>
        <w:ind w:left="839" w:hanging="839"/>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BF0FB5"/>
    <w:multiLevelType w:val="hybridMultilevel"/>
    <w:tmpl w:val="93A821C0"/>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2" w15:restartNumberingAfterBreak="0">
    <w:nsid w:val="2BD53C2D"/>
    <w:multiLevelType w:val="hybridMultilevel"/>
    <w:tmpl w:val="7A0E0724"/>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C6C6980"/>
    <w:multiLevelType w:val="hybridMultilevel"/>
    <w:tmpl w:val="45DEDB04"/>
    <w:lvl w:ilvl="0" w:tplc="9F4E237A">
      <w:start w:val="1"/>
      <w:numFmt w:val="bullet"/>
      <w:lvlText w:val="•"/>
      <w:lvlJc w:val="center"/>
      <w:pPr>
        <w:tabs>
          <w:tab w:val="num" w:pos="170"/>
        </w:tabs>
        <w:ind w:left="57" w:hanging="5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4" w15:restartNumberingAfterBreak="0">
    <w:nsid w:val="341B1BFD"/>
    <w:multiLevelType w:val="hybridMultilevel"/>
    <w:tmpl w:val="BC2C73AC"/>
    <w:lvl w:ilvl="0" w:tplc="0BE80C62">
      <w:start w:val="1"/>
      <w:numFmt w:val="bullet"/>
      <w:lvlText w:val="•"/>
      <w:lvlJc w:val="left"/>
      <w:pPr>
        <w:tabs>
          <w:tab w:val="num" w:pos="720"/>
        </w:tabs>
        <w:ind w:left="720" w:hanging="360"/>
      </w:pPr>
      <w:rPr>
        <w:rFonts w:ascii="Arial" w:hAnsi="Arial" w:hint="default"/>
      </w:rPr>
    </w:lvl>
    <w:lvl w:ilvl="1" w:tplc="69BA8E6E">
      <w:start w:val="1"/>
      <w:numFmt w:val="bullet"/>
      <w:lvlText w:val="•"/>
      <w:lvlJc w:val="left"/>
      <w:pPr>
        <w:tabs>
          <w:tab w:val="num" w:pos="1440"/>
        </w:tabs>
        <w:ind w:left="1440" w:hanging="360"/>
      </w:pPr>
      <w:rPr>
        <w:rFonts w:ascii="Arial" w:hAnsi="Arial" w:hint="default"/>
      </w:rPr>
    </w:lvl>
    <w:lvl w:ilvl="2" w:tplc="9AE25AE4" w:tentative="1">
      <w:start w:val="1"/>
      <w:numFmt w:val="bullet"/>
      <w:lvlText w:val="•"/>
      <w:lvlJc w:val="left"/>
      <w:pPr>
        <w:tabs>
          <w:tab w:val="num" w:pos="2160"/>
        </w:tabs>
        <w:ind w:left="2160" w:hanging="360"/>
      </w:pPr>
      <w:rPr>
        <w:rFonts w:ascii="Arial" w:hAnsi="Arial" w:hint="default"/>
      </w:rPr>
    </w:lvl>
    <w:lvl w:ilvl="3" w:tplc="50CAD2FA" w:tentative="1">
      <w:start w:val="1"/>
      <w:numFmt w:val="bullet"/>
      <w:lvlText w:val="•"/>
      <w:lvlJc w:val="left"/>
      <w:pPr>
        <w:tabs>
          <w:tab w:val="num" w:pos="2880"/>
        </w:tabs>
        <w:ind w:left="2880" w:hanging="360"/>
      </w:pPr>
      <w:rPr>
        <w:rFonts w:ascii="Arial" w:hAnsi="Arial" w:hint="default"/>
      </w:rPr>
    </w:lvl>
    <w:lvl w:ilvl="4" w:tplc="793A439E" w:tentative="1">
      <w:start w:val="1"/>
      <w:numFmt w:val="bullet"/>
      <w:lvlText w:val="•"/>
      <w:lvlJc w:val="left"/>
      <w:pPr>
        <w:tabs>
          <w:tab w:val="num" w:pos="3600"/>
        </w:tabs>
        <w:ind w:left="3600" w:hanging="360"/>
      </w:pPr>
      <w:rPr>
        <w:rFonts w:ascii="Arial" w:hAnsi="Arial" w:hint="default"/>
      </w:rPr>
    </w:lvl>
    <w:lvl w:ilvl="5" w:tplc="505A202E" w:tentative="1">
      <w:start w:val="1"/>
      <w:numFmt w:val="bullet"/>
      <w:lvlText w:val="•"/>
      <w:lvlJc w:val="left"/>
      <w:pPr>
        <w:tabs>
          <w:tab w:val="num" w:pos="4320"/>
        </w:tabs>
        <w:ind w:left="4320" w:hanging="360"/>
      </w:pPr>
      <w:rPr>
        <w:rFonts w:ascii="Arial" w:hAnsi="Arial" w:hint="default"/>
      </w:rPr>
    </w:lvl>
    <w:lvl w:ilvl="6" w:tplc="E354C09C" w:tentative="1">
      <w:start w:val="1"/>
      <w:numFmt w:val="bullet"/>
      <w:lvlText w:val="•"/>
      <w:lvlJc w:val="left"/>
      <w:pPr>
        <w:tabs>
          <w:tab w:val="num" w:pos="5040"/>
        </w:tabs>
        <w:ind w:left="5040" w:hanging="360"/>
      </w:pPr>
      <w:rPr>
        <w:rFonts w:ascii="Arial" w:hAnsi="Arial" w:hint="default"/>
      </w:rPr>
    </w:lvl>
    <w:lvl w:ilvl="7" w:tplc="B018043A" w:tentative="1">
      <w:start w:val="1"/>
      <w:numFmt w:val="bullet"/>
      <w:lvlText w:val="•"/>
      <w:lvlJc w:val="left"/>
      <w:pPr>
        <w:tabs>
          <w:tab w:val="num" w:pos="5760"/>
        </w:tabs>
        <w:ind w:left="5760" w:hanging="360"/>
      </w:pPr>
      <w:rPr>
        <w:rFonts w:ascii="Arial" w:hAnsi="Arial" w:hint="default"/>
      </w:rPr>
    </w:lvl>
    <w:lvl w:ilvl="8" w:tplc="947A9E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2030DB"/>
    <w:multiLevelType w:val="hybridMultilevel"/>
    <w:tmpl w:val="08D88B1C"/>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6" w15:restartNumberingAfterBreak="0">
    <w:nsid w:val="36A47F42"/>
    <w:multiLevelType w:val="hybridMultilevel"/>
    <w:tmpl w:val="AC76B854"/>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7" w15:restartNumberingAfterBreak="0">
    <w:nsid w:val="3EE7764F"/>
    <w:multiLevelType w:val="hybridMultilevel"/>
    <w:tmpl w:val="06A2BD86"/>
    <w:lvl w:ilvl="0" w:tplc="6582917C">
      <w:start w:val="1"/>
      <w:numFmt w:val="bullet"/>
      <w:lvlText w:val="•"/>
      <w:lvlJc w:val="center"/>
      <w:pPr>
        <w:tabs>
          <w:tab w:val="num" w:pos="420"/>
        </w:tabs>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41FEF964">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407E5193"/>
    <w:multiLevelType w:val="hybridMultilevel"/>
    <w:tmpl w:val="92FE9E2E"/>
    <w:lvl w:ilvl="0" w:tplc="07C8D802">
      <w:start w:val="1"/>
      <w:numFmt w:val="bullet"/>
      <w:lvlText w:val="•"/>
      <w:lvlJc w:val="center"/>
      <w:pPr>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5200DC9"/>
    <w:multiLevelType w:val="hybridMultilevel"/>
    <w:tmpl w:val="24286B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0723E1"/>
    <w:multiLevelType w:val="hybridMultilevel"/>
    <w:tmpl w:val="41468FF8"/>
    <w:lvl w:ilvl="0" w:tplc="F9723312">
      <w:start w:val="1"/>
      <w:numFmt w:val="bullet"/>
      <w:suff w:val="space"/>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1" w15:restartNumberingAfterBreak="0">
    <w:nsid w:val="47525AF3"/>
    <w:multiLevelType w:val="hybridMultilevel"/>
    <w:tmpl w:val="C492BBF8"/>
    <w:lvl w:ilvl="0" w:tplc="DD882C58">
      <w:start w:val="1"/>
      <w:numFmt w:val="bullet"/>
      <w:lvlText w:val="•"/>
      <w:lvlJc w:val="center"/>
      <w:pPr>
        <w:tabs>
          <w:tab w:val="num" w:pos="454"/>
        </w:tabs>
        <w:ind w:left="454" w:hanging="454"/>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2" w15:restartNumberingAfterBreak="0">
    <w:nsid w:val="49FD2E6F"/>
    <w:multiLevelType w:val="hybridMultilevel"/>
    <w:tmpl w:val="4282E91C"/>
    <w:lvl w:ilvl="0" w:tplc="DC880A8A">
      <w:start w:val="1"/>
      <w:numFmt w:val="bullet"/>
      <w:lvlText w:val="•"/>
      <w:lvlJc w:val="center"/>
      <w:pPr>
        <w:tabs>
          <w:tab w:val="num" w:pos="113"/>
        </w:tabs>
        <w:ind w:left="57" w:hanging="5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3" w15:restartNumberingAfterBreak="0">
    <w:nsid w:val="4A1A0E52"/>
    <w:multiLevelType w:val="hybridMultilevel"/>
    <w:tmpl w:val="45F2B0A8"/>
    <w:lvl w:ilvl="0" w:tplc="6582917C">
      <w:start w:val="1"/>
      <w:numFmt w:val="bullet"/>
      <w:lvlText w:val="•"/>
      <w:lvlJc w:val="center"/>
      <w:pPr>
        <w:tabs>
          <w:tab w:val="num" w:pos="840"/>
        </w:tabs>
        <w:ind w:left="840" w:hanging="420"/>
      </w:pPr>
      <w:rPr>
        <w:rFonts w:ascii="@DotumChe" w:hAnsi="@DotumChe" w:hint="default"/>
      </w:rPr>
    </w:lvl>
    <w:lvl w:ilvl="1" w:tplc="E4505D52">
      <w:start w:val="1"/>
      <w:numFmt w:val="bullet"/>
      <w:lvlText w:val=""/>
      <w:lvlJc w:val="left"/>
      <w:pPr>
        <w:tabs>
          <w:tab w:val="num" w:pos="862"/>
        </w:tabs>
        <w:ind w:left="862" w:hanging="22"/>
      </w:pPr>
      <w:rPr>
        <w:rFonts w:ascii="@DotumChe" w:hAnsi="@DotumChe" w:hint="default"/>
      </w:rPr>
    </w:lvl>
    <w:lvl w:ilvl="2" w:tplc="04090005">
      <w:start w:val="1"/>
      <w:numFmt w:val="bullet"/>
      <w:lvlText w:val=""/>
      <w:lvlJc w:val="left"/>
      <w:pPr>
        <w:ind w:left="1680" w:hanging="420"/>
      </w:pPr>
      <w:rPr>
        <w:rFonts w:ascii="@DotumChe" w:hAnsi="@DotumChe" w:hint="default"/>
      </w:rPr>
    </w:lvl>
    <w:lvl w:ilvl="3" w:tplc="04090001">
      <w:start w:val="1"/>
      <w:numFmt w:val="bullet"/>
      <w:lvlText w:val=""/>
      <w:lvlJc w:val="left"/>
      <w:pPr>
        <w:ind w:left="2100" w:hanging="420"/>
      </w:pPr>
      <w:rPr>
        <w:rFonts w:ascii="@DotumChe" w:hAnsi="@DotumChe" w:hint="default"/>
      </w:rPr>
    </w:lvl>
    <w:lvl w:ilvl="4" w:tplc="04090003" w:tentative="1">
      <w:start w:val="1"/>
      <w:numFmt w:val="bullet"/>
      <w:lvlText w:val=""/>
      <w:lvlJc w:val="left"/>
      <w:pPr>
        <w:ind w:left="2520" w:hanging="420"/>
      </w:pPr>
      <w:rPr>
        <w:rFonts w:ascii="@DotumChe" w:hAnsi="@DotumChe" w:hint="default"/>
      </w:rPr>
    </w:lvl>
    <w:lvl w:ilvl="5" w:tplc="04090005" w:tentative="1">
      <w:start w:val="1"/>
      <w:numFmt w:val="bullet"/>
      <w:lvlText w:val=""/>
      <w:lvlJc w:val="left"/>
      <w:pPr>
        <w:ind w:left="2940" w:hanging="420"/>
      </w:pPr>
      <w:rPr>
        <w:rFonts w:ascii="@DotumChe" w:hAnsi="@DotumChe" w:hint="default"/>
      </w:rPr>
    </w:lvl>
    <w:lvl w:ilvl="6" w:tplc="04090001" w:tentative="1">
      <w:start w:val="1"/>
      <w:numFmt w:val="bullet"/>
      <w:lvlText w:val=""/>
      <w:lvlJc w:val="left"/>
      <w:pPr>
        <w:ind w:left="3360" w:hanging="420"/>
      </w:pPr>
      <w:rPr>
        <w:rFonts w:ascii="@DotumChe" w:hAnsi="@DotumChe" w:hint="default"/>
      </w:rPr>
    </w:lvl>
    <w:lvl w:ilvl="7" w:tplc="04090003" w:tentative="1">
      <w:start w:val="1"/>
      <w:numFmt w:val="bullet"/>
      <w:lvlText w:val=""/>
      <w:lvlJc w:val="left"/>
      <w:pPr>
        <w:ind w:left="3780" w:hanging="420"/>
      </w:pPr>
      <w:rPr>
        <w:rFonts w:ascii="@DotumChe" w:hAnsi="@DotumChe" w:hint="default"/>
      </w:rPr>
    </w:lvl>
    <w:lvl w:ilvl="8" w:tplc="04090005" w:tentative="1">
      <w:start w:val="1"/>
      <w:numFmt w:val="bullet"/>
      <w:lvlText w:val=""/>
      <w:lvlJc w:val="left"/>
      <w:pPr>
        <w:ind w:left="4200" w:hanging="420"/>
      </w:pPr>
      <w:rPr>
        <w:rFonts w:ascii="@DotumChe" w:hAnsi="@DotumChe" w:hint="default"/>
      </w:rPr>
    </w:lvl>
  </w:abstractNum>
  <w:abstractNum w:abstractNumId="24" w15:restartNumberingAfterBreak="0">
    <w:nsid w:val="52890D32"/>
    <w:multiLevelType w:val="hybridMultilevel"/>
    <w:tmpl w:val="ADB8ED18"/>
    <w:lvl w:ilvl="0" w:tplc="740432A0">
      <w:start w:val="1"/>
      <w:numFmt w:val="bullet"/>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5" w15:restartNumberingAfterBreak="0">
    <w:nsid w:val="52F13E77"/>
    <w:multiLevelType w:val="hybridMultilevel"/>
    <w:tmpl w:val="4B0463B2"/>
    <w:lvl w:ilvl="0" w:tplc="03226828">
      <w:start w:val="1"/>
      <w:numFmt w:val="bullet"/>
      <w:lvlText w:val="•"/>
      <w:lvlJc w:val="left"/>
      <w:pPr>
        <w:tabs>
          <w:tab w:val="num" w:pos="720"/>
        </w:tabs>
        <w:ind w:left="720" w:hanging="360"/>
      </w:pPr>
      <w:rPr>
        <w:rFonts w:ascii="@DotumChe" w:hAnsi="@DotumChe" w:hint="default"/>
      </w:rPr>
    </w:lvl>
    <w:lvl w:ilvl="1" w:tplc="5EF69606">
      <w:start w:val="1"/>
      <w:numFmt w:val="bullet"/>
      <w:lvlText w:val="•"/>
      <w:lvlJc w:val="left"/>
      <w:pPr>
        <w:tabs>
          <w:tab w:val="num" w:pos="1440"/>
        </w:tabs>
        <w:ind w:left="1440" w:hanging="360"/>
      </w:pPr>
      <w:rPr>
        <w:rFonts w:ascii="@DotumChe" w:hAnsi="@DotumChe" w:hint="default"/>
      </w:rPr>
    </w:lvl>
    <w:lvl w:ilvl="2" w:tplc="D976246A" w:tentative="1">
      <w:start w:val="1"/>
      <w:numFmt w:val="bullet"/>
      <w:lvlText w:val="•"/>
      <w:lvlJc w:val="left"/>
      <w:pPr>
        <w:tabs>
          <w:tab w:val="num" w:pos="2160"/>
        </w:tabs>
        <w:ind w:left="2160" w:hanging="360"/>
      </w:pPr>
      <w:rPr>
        <w:rFonts w:ascii="@DotumChe" w:hAnsi="@DotumChe" w:hint="default"/>
      </w:rPr>
    </w:lvl>
    <w:lvl w:ilvl="3" w:tplc="55620A8E" w:tentative="1">
      <w:start w:val="1"/>
      <w:numFmt w:val="bullet"/>
      <w:lvlText w:val="•"/>
      <w:lvlJc w:val="left"/>
      <w:pPr>
        <w:tabs>
          <w:tab w:val="num" w:pos="2880"/>
        </w:tabs>
        <w:ind w:left="2880" w:hanging="360"/>
      </w:pPr>
      <w:rPr>
        <w:rFonts w:ascii="@DotumChe" w:hAnsi="@DotumChe" w:hint="default"/>
      </w:rPr>
    </w:lvl>
    <w:lvl w:ilvl="4" w:tplc="28A825F4" w:tentative="1">
      <w:start w:val="1"/>
      <w:numFmt w:val="bullet"/>
      <w:lvlText w:val="•"/>
      <w:lvlJc w:val="left"/>
      <w:pPr>
        <w:tabs>
          <w:tab w:val="num" w:pos="3600"/>
        </w:tabs>
        <w:ind w:left="3600" w:hanging="360"/>
      </w:pPr>
      <w:rPr>
        <w:rFonts w:ascii="@DotumChe" w:hAnsi="@DotumChe" w:hint="default"/>
      </w:rPr>
    </w:lvl>
    <w:lvl w:ilvl="5" w:tplc="658ADD40" w:tentative="1">
      <w:start w:val="1"/>
      <w:numFmt w:val="bullet"/>
      <w:lvlText w:val="•"/>
      <w:lvlJc w:val="left"/>
      <w:pPr>
        <w:tabs>
          <w:tab w:val="num" w:pos="4320"/>
        </w:tabs>
        <w:ind w:left="4320" w:hanging="360"/>
      </w:pPr>
      <w:rPr>
        <w:rFonts w:ascii="@DotumChe" w:hAnsi="@DotumChe" w:hint="default"/>
      </w:rPr>
    </w:lvl>
    <w:lvl w:ilvl="6" w:tplc="99643F80" w:tentative="1">
      <w:start w:val="1"/>
      <w:numFmt w:val="bullet"/>
      <w:lvlText w:val="•"/>
      <w:lvlJc w:val="left"/>
      <w:pPr>
        <w:tabs>
          <w:tab w:val="num" w:pos="5040"/>
        </w:tabs>
        <w:ind w:left="5040" w:hanging="360"/>
      </w:pPr>
      <w:rPr>
        <w:rFonts w:ascii="@DotumChe" w:hAnsi="@DotumChe" w:hint="default"/>
      </w:rPr>
    </w:lvl>
    <w:lvl w:ilvl="7" w:tplc="9796C47A" w:tentative="1">
      <w:start w:val="1"/>
      <w:numFmt w:val="bullet"/>
      <w:lvlText w:val="•"/>
      <w:lvlJc w:val="left"/>
      <w:pPr>
        <w:tabs>
          <w:tab w:val="num" w:pos="5760"/>
        </w:tabs>
        <w:ind w:left="5760" w:hanging="360"/>
      </w:pPr>
      <w:rPr>
        <w:rFonts w:ascii="@DotumChe" w:hAnsi="@DotumChe" w:hint="default"/>
      </w:rPr>
    </w:lvl>
    <w:lvl w:ilvl="8" w:tplc="FCB092D4" w:tentative="1">
      <w:start w:val="1"/>
      <w:numFmt w:val="bullet"/>
      <w:lvlText w:val="•"/>
      <w:lvlJc w:val="left"/>
      <w:pPr>
        <w:tabs>
          <w:tab w:val="num" w:pos="6480"/>
        </w:tabs>
        <w:ind w:left="6480" w:hanging="360"/>
      </w:pPr>
      <w:rPr>
        <w:rFonts w:ascii="@DotumChe" w:hAnsi="@DotumChe" w:hint="default"/>
      </w:rPr>
    </w:lvl>
  </w:abstractNum>
  <w:abstractNum w:abstractNumId="26" w15:restartNumberingAfterBreak="0">
    <w:nsid w:val="57F176DB"/>
    <w:multiLevelType w:val="hybridMultilevel"/>
    <w:tmpl w:val="F3B879C0"/>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7" w15:restartNumberingAfterBreak="0">
    <w:nsid w:val="606D0635"/>
    <w:multiLevelType w:val="hybridMultilevel"/>
    <w:tmpl w:val="B66E1D92"/>
    <w:lvl w:ilvl="0" w:tplc="6582917C">
      <w:start w:val="1"/>
      <w:numFmt w:val="bullet"/>
      <w:lvlText w:val="•"/>
      <w:lvlJc w:val="center"/>
      <w:pPr>
        <w:tabs>
          <w:tab w:val="num" w:pos="420"/>
        </w:tabs>
        <w:ind w:left="420" w:hanging="420"/>
      </w:pPr>
      <w:rPr>
        <w:rFonts w:ascii="@DotumChe" w:hAnsi="@DotumChe" w:hint="default"/>
      </w:rPr>
    </w:lvl>
    <w:lvl w:ilvl="1" w:tplc="361C3620">
      <w:start w:val="1"/>
      <w:numFmt w:val="bullet"/>
      <w:lvlText w:val=""/>
      <w:lvlJc w:val="left"/>
      <w:pPr>
        <w:tabs>
          <w:tab w:val="num" w:pos="420"/>
        </w:tabs>
        <w:ind w:left="420" w:firstLine="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8" w15:restartNumberingAfterBreak="0">
    <w:nsid w:val="619151BB"/>
    <w:multiLevelType w:val="hybridMultilevel"/>
    <w:tmpl w:val="8C2CEDFE"/>
    <w:lvl w:ilvl="0" w:tplc="04090001">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9" w15:restartNumberingAfterBreak="0">
    <w:nsid w:val="65DC7C47"/>
    <w:multiLevelType w:val="hybridMultilevel"/>
    <w:tmpl w:val="B19AD2DE"/>
    <w:lvl w:ilvl="0" w:tplc="ED5CA5A8">
      <w:start w:val="1"/>
      <w:numFmt w:val="bullet"/>
      <w:lvlText w:val="•"/>
      <w:lvlJc w:val="left"/>
      <w:pPr>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0" w15:restartNumberingAfterBreak="0">
    <w:nsid w:val="6A050351"/>
    <w:multiLevelType w:val="hybridMultilevel"/>
    <w:tmpl w:val="F2183898"/>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1" w15:restartNumberingAfterBreak="0">
    <w:nsid w:val="6CDA2FB2"/>
    <w:multiLevelType w:val="hybridMultilevel"/>
    <w:tmpl w:val="CB8AE432"/>
    <w:lvl w:ilvl="0" w:tplc="C38A0B2A">
      <w:start w:val="1"/>
      <w:numFmt w:val="decimal"/>
      <w:pStyle w:val="-51"/>
      <w:lvlText w:val="[%1]"/>
      <w:lvlJc w:val="left"/>
      <w:pPr>
        <w:ind w:left="360" w:hanging="360"/>
      </w:pPr>
      <w:rPr>
        <w:rFonts w:ascii="@DotumChe" w:hAnsi="@DotumChe" w:cs="@DotumChe" w:hint="default"/>
      </w:rPr>
    </w:lvl>
    <w:lvl w:ilvl="1" w:tplc="8A101CC4">
      <w:start w:val="1"/>
      <w:numFmt w:val="lowerLetter"/>
      <w:lvlText w:val="%2."/>
      <w:lvlJc w:val="left"/>
      <w:pPr>
        <w:ind w:left="1080" w:hanging="360"/>
      </w:pPr>
      <w:rPr>
        <w:rFonts w:cs="@DotumChe"/>
      </w:rPr>
    </w:lvl>
    <w:lvl w:ilvl="2" w:tplc="07B89E54" w:tentative="1">
      <w:start w:val="1"/>
      <w:numFmt w:val="lowerRoman"/>
      <w:lvlText w:val="%3."/>
      <w:lvlJc w:val="right"/>
      <w:pPr>
        <w:ind w:left="1800" w:hanging="180"/>
      </w:pPr>
      <w:rPr>
        <w:rFonts w:cs="@DotumChe"/>
      </w:rPr>
    </w:lvl>
    <w:lvl w:ilvl="3" w:tplc="9F74A520" w:tentative="1">
      <w:start w:val="1"/>
      <w:numFmt w:val="decimal"/>
      <w:lvlText w:val="%4."/>
      <w:lvlJc w:val="left"/>
      <w:pPr>
        <w:ind w:left="2520" w:hanging="360"/>
      </w:pPr>
      <w:rPr>
        <w:rFonts w:cs="@DotumChe"/>
      </w:rPr>
    </w:lvl>
    <w:lvl w:ilvl="4" w:tplc="2B1E6F5A" w:tentative="1">
      <w:start w:val="1"/>
      <w:numFmt w:val="lowerLetter"/>
      <w:lvlText w:val="%5."/>
      <w:lvlJc w:val="left"/>
      <w:pPr>
        <w:ind w:left="3240" w:hanging="360"/>
      </w:pPr>
      <w:rPr>
        <w:rFonts w:cs="@DotumChe"/>
      </w:rPr>
    </w:lvl>
    <w:lvl w:ilvl="5" w:tplc="5D20EC60" w:tentative="1">
      <w:start w:val="1"/>
      <w:numFmt w:val="lowerRoman"/>
      <w:lvlText w:val="%6."/>
      <w:lvlJc w:val="right"/>
      <w:pPr>
        <w:ind w:left="3960" w:hanging="180"/>
      </w:pPr>
      <w:rPr>
        <w:rFonts w:cs="@DotumChe"/>
      </w:rPr>
    </w:lvl>
    <w:lvl w:ilvl="6" w:tplc="DF762BEA" w:tentative="1">
      <w:start w:val="1"/>
      <w:numFmt w:val="decimal"/>
      <w:lvlText w:val="%7."/>
      <w:lvlJc w:val="left"/>
      <w:pPr>
        <w:ind w:left="4680" w:hanging="360"/>
      </w:pPr>
      <w:rPr>
        <w:rFonts w:cs="@DotumChe"/>
      </w:rPr>
    </w:lvl>
    <w:lvl w:ilvl="7" w:tplc="303E3A98" w:tentative="1">
      <w:start w:val="1"/>
      <w:numFmt w:val="lowerLetter"/>
      <w:lvlText w:val="%8."/>
      <w:lvlJc w:val="left"/>
      <w:pPr>
        <w:ind w:left="5400" w:hanging="360"/>
      </w:pPr>
      <w:rPr>
        <w:rFonts w:cs="@DotumChe"/>
      </w:rPr>
    </w:lvl>
    <w:lvl w:ilvl="8" w:tplc="3416C128" w:tentative="1">
      <w:start w:val="1"/>
      <w:numFmt w:val="lowerRoman"/>
      <w:lvlText w:val="%9."/>
      <w:lvlJc w:val="right"/>
      <w:pPr>
        <w:ind w:left="6120" w:hanging="180"/>
      </w:pPr>
      <w:rPr>
        <w:rFonts w:cs="@DotumChe"/>
      </w:rPr>
    </w:lvl>
  </w:abstractNum>
  <w:abstractNum w:abstractNumId="32" w15:restartNumberingAfterBreak="0">
    <w:nsid w:val="7058343C"/>
    <w:multiLevelType w:val="hybridMultilevel"/>
    <w:tmpl w:val="47C2532C"/>
    <w:lvl w:ilvl="0" w:tplc="E0607D86">
      <w:start w:val="1"/>
      <w:numFmt w:val="bullet"/>
      <w:lvlText w:val="•"/>
      <w:lvlJc w:val="center"/>
      <w:pPr>
        <w:tabs>
          <w:tab w:val="num" w:pos="840"/>
        </w:tabs>
        <w:ind w:left="840" w:hanging="420"/>
      </w:pPr>
      <w:rPr>
        <w:rFonts w:ascii="@DotumChe" w:hAnsi="@DotumChe" w:hint="default"/>
      </w:rPr>
    </w:lvl>
    <w:lvl w:ilvl="1" w:tplc="04090003" w:tentative="1">
      <w:start w:val="1"/>
      <w:numFmt w:val="bullet"/>
      <w:lvlText w:val=""/>
      <w:lvlJc w:val="left"/>
      <w:pPr>
        <w:ind w:left="1260" w:hanging="420"/>
      </w:pPr>
      <w:rPr>
        <w:rFonts w:ascii="@DotumChe" w:hAnsi="@DotumChe" w:hint="default"/>
      </w:rPr>
    </w:lvl>
    <w:lvl w:ilvl="2" w:tplc="04090005" w:tentative="1">
      <w:start w:val="1"/>
      <w:numFmt w:val="bullet"/>
      <w:lvlText w:val=""/>
      <w:lvlJc w:val="left"/>
      <w:pPr>
        <w:ind w:left="1680" w:hanging="420"/>
      </w:pPr>
      <w:rPr>
        <w:rFonts w:ascii="@DotumChe" w:hAnsi="@DotumChe" w:hint="default"/>
      </w:rPr>
    </w:lvl>
    <w:lvl w:ilvl="3" w:tplc="04090001" w:tentative="1">
      <w:start w:val="1"/>
      <w:numFmt w:val="bullet"/>
      <w:lvlText w:val=""/>
      <w:lvlJc w:val="left"/>
      <w:pPr>
        <w:ind w:left="2100" w:hanging="420"/>
      </w:pPr>
      <w:rPr>
        <w:rFonts w:ascii="@DotumChe" w:hAnsi="@DotumChe" w:hint="default"/>
      </w:rPr>
    </w:lvl>
    <w:lvl w:ilvl="4" w:tplc="04090003" w:tentative="1">
      <w:start w:val="1"/>
      <w:numFmt w:val="bullet"/>
      <w:lvlText w:val=""/>
      <w:lvlJc w:val="left"/>
      <w:pPr>
        <w:ind w:left="2520" w:hanging="420"/>
      </w:pPr>
      <w:rPr>
        <w:rFonts w:ascii="@DotumChe" w:hAnsi="@DotumChe" w:hint="default"/>
      </w:rPr>
    </w:lvl>
    <w:lvl w:ilvl="5" w:tplc="04090005" w:tentative="1">
      <w:start w:val="1"/>
      <w:numFmt w:val="bullet"/>
      <w:lvlText w:val=""/>
      <w:lvlJc w:val="left"/>
      <w:pPr>
        <w:ind w:left="2940" w:hanging="420"/>
      </w:pPr>
      <w:rPr>
        <w:rFonts w:ascii="@DotumChe" w:hAnsi="@DotumChe" w:hint="default"/>
      </w:rPr>
    </w:lvl>
    <w:lvl w:ilvl="6" w:tplc="04090001" w:tentative="1">
      <w:start w:val="1"/>
      <w:numFmt w:val="bullet"/>
      <w:lvlText w:val=""/>
      <w:lvlJc w:val="left"/>
      <w:pPr>
        <w:ind w:left="3360" w:hanging="420"/>
      </w:pPr>
      <w:rPr>
        <w:rFonts w:ascii="@DotumChe" w:hAnsi="@DotumChe" w:hint="default"/>
      </w:rPr>
    </w:lvl>
    <w:lvl w:ilvl="7" w:tplc="04090003" w:tentative="1">
      <w:start w:val="1"/>
      <w:numFmt w:val="bullet"/>
      <w:lvlText w:val=""/>
      <w:lvlJc w:val="left"/>
      <w:pPr>
        <w:ind w:left="3780" w:hanging="420"/>
      </w:pPr>
      <w:rPr>
        <w:rFonts w:ascii="@DotumChe" w:hAnsi="@DotumChe" w:hint="default"/>
      </w:rPr>
    </w:lvl>
    <w:lvl w:ilvl="8" w:tplc="04090005" w:tentative="1">
      <w:start w:val="1"/>
      <w:numFmt w:val="bullet"/>
      <w:lvlText w:val=""/>
      <w:lvlJc w:val="left"/>
      <w:pPr>
        <w:ind w:left="4200" w:hanging="420"/>
      </w:pPr>
      <w:rPr>
        <w:rFonts w:ascii="@DotumChe" w:hAnsi="@DotumChe" w:hint="default"/>
      </w:rPr>
    </w:lvl>
  </w:abstractNum>
  <w:abstractNum w:abstractNumId="3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B239F8"/>
    <w:multiLevelType w:val="hybridMultilevel"/>
    <w:tmpl w:val="184ED68C"/>
    <w:lvl w:ilvl="0" w:tplc="6582917C">
      <w:start w:val="1"/>
      <w:numFmt w:val="bullet"/>
      <w:lvlText w:val="•"/>
      <w:lvlJc w:val="center"/>
      <w:pPr>
        <w:tabs>
          <w:tab w:val="num" w:pos="420"/>
        </w:tabs>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5" w15:restartNumberingAfterBreak="0">
    <w:nsid w:val="73D866FC"/>
    <w:multiLevelType w:val="hybridMultilevel"/>
    <w:tmpl w:val="492EFD40"/>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6" w15:restartNumberingAfterBreak="0">
    <w:nsid w:val="7C5C2149"/>
    <w:multiLevelType w:val="hybridMultilevel"/>
    <w:tmpl w:val="4660372A"/>
    <w:lvl w:ilvl="0" w:tplc="04090001">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7" w15:restartNumberingAfterBreak="0">
    <w:nsid w:val="7CF10D86"/>
    <w:multiLevelType w:val="hybridMultilevel"/>
    <w:tmpl w:val="FAFC1C14"/>
    <w:lvl w:ilvl="0" w:tplc="487AF4B2">
      <w:start w:val="1"/>
      <w:numFmt w:val="bullet"/>
      <w:suff w:val="nothing"/>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8" w15:restartNumberingAfterBreak="0">
    <w:nsid w:val="7D7004B9"/>
    <w:multiLevelType w:val="hybridMultilevel"/>
    <w:tmpl w:val="9C16689A"/>
    <w:lvl w:ilvl="0" w:tplc="6582917C">
      <w:start w:val="1"/>
      <w:numFmt w:val="bullet"/>
      <w:lvlText w:val="•"/>
      <w:lvlJc w:val="center"/>
      <w:pPr>
        <w:tabs>
          <w:tab w:val="num" w:pos="420"/>
        </w:tabs>
        <w:ind w:left="420" w:hanging="420"/>
      </w:pPr>
      <w:rPr>
        <w:rFonts w:ascii="@DotumChe" w:hAnsi="@DotumChe" w:hint="default"/>
      </w:rPr>
    </w:lvl>
    <w:lvl w:ilvl="1" w:tplc="F670AC70">
      <w:start w:val="1"/>
      <w:numFmt w:val="bullet"/>
      <w:lvlText w:val=""/>
      <w:lvlJc w:val="left"/>
      <w:pPr>
        <w:tabs>
          <w:tab w:val="num" w:pos="0"/>
        </w:tabs>
        <w:ind w:left="0" w:firstLine="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9" w15:restartNumberingAfterBreak="0">
    <w:nsid w:val="7F57026A"/>
    <w:multiLevelType w:val="hybridMultilevel"/>
    <w:tmpl w:val="B7445086"/>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0" w15:restartNumberingAfterBreak="0">
    <w:nsid w:val="7FEC51B0"/>
    <w:multiLevelType w:val="hybridMultilevel"/>
    <w:tmpl w:val="40F0BE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0"/>
  </w:num>
  <w:num w:numId="3">
    <w:abstractNumId w:val="31"/>
  </w:num>
  <w:num w:numId="4">
    <w:abstractNumId w:val="25"/>
  </w:num>
  <w:num w:numId="5">
    <w:abstractNumId w:val="28"/>
  </w:num>
  <w:num w:numId="6">
    <w:abstractNumId w:val="11"/>
  </w:num>
  <w:num w:numId="7">
    <w:abstractNumId w:val="26"/>
  </w:num>
  <w:num w:numId="8">
    <w:abstractNumId w:val="39"/>
  </w:num>
  <w:num w:numId="9">
    <w:abstractNumId w:val="29"/>
  </w:num>
  <w:num w:numId="10">
    <w:abstractNumId w:val="18"/>
  </w:num>
  <w:num w:numId="11">
    <w:abstractNumId w:val="24"/>
  </w:num>
  <w:num w:numId="12">
    <w:abstractNumId w:val="20"/>
  </w:num>
  <w:num w:numId="13">
    <w:abstractNumId w:val="37"/>
  </w:num>
  <w:num w:numId="14">
    <w:abstractNumId w:val="5"/>
  </w:num>
  <w:num w:numId="15">
    <w:abstractNumId w:val="22"/>
  </w:num>
  <w:num w:numId="16">
    <w:abstractNumId w:val="13"/>
  </w:num>
  <w:num w:numId="17">
    <w:abstractNumId w:val="9"/>
  </w:num>
  <w:num w:numId="18">
    <w:abstractNumId w:val="8"/>
  </w:num>
  <w:num w:numId="19">
    <w:abstractNumId w:val="21"/>
  </w:num>
  <w:num w:numId="20">
    <w:abstractNumId w:val="36"/>
  </w:num>
  <w:num w:numId="21">
    <w:abstractNumId w:val="30"/>
  </w:num>
  <w:num w:numId="22">
    <w:abstractNumId w:val="34"/>
  </w:num>
  <w:num w:numId="23">
    <w:abstractNumId w:val="3"/>
  </w:num>
  <w:num w:numId="24">
    <w:abstractNumId w:val="27"/>
  </w:num>
  <w:num w:numId="25">
    <w:abstractNumId w:val="38"/>
  </w:num>
  <w:num w:numId="26">
    <w:abstractNumId w:val="4"/>
  </w:num>
  <w:num w:numId="27">
    <w:abstractNumId w:val="1"/>
  </w:num>
  <w:num w:numId="28">
    <w:abstractNumId w:val="23"/>
  </w:num>
  <w:num w:numId="29">
    <w:abstractNumId w:val="17"/>
  </w:num>
  <w:num w:numId="30">
    <w:abstractNumId w:val="7"/>
  </w:num>
  <w:num w:numId="31">
    <w:abstractNumId w:val="12"/>
  </w:num>
  <w:num w:numId="32">
    <w:abstractNumId w:val="16"/>
  </w:num>
  <w:num w:numId="33">
    <w:abstractNumId w:val="32"/>
  </w:num>
  <w:num w:numId="34">
    <w:abstractNumId w:val="15"/>
  </w:num>
  <w:num w:numId="35">
    <w:abstractNumId w:val="35"/>
  </w:num>
  <w:num w:numId="36">
    <w:abstractNumId w:val="6"/>
  </w:num>
  <w:num w:numId="37">
    <w:abstractNumId w:val="2"/>
  </w:num>
  <w:num w:numId="38">
    <w:abstractNumId w:val="0"/>
  </w:num>
  <w:num w:numId="39">
    <w:abstractNumId w:val="14"/>
  </w:num>
  <w:num w:numId="40">
    <w:abstractNumId w:val="40"/>
  </w:num>
  <w:num w:numId="4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599B"/>
    <w:rsid w:val="00017051"/>
    <w:rsid w:val="00017D45"/>
    <w:rsid w:val="00020096"/>
    <w:rsid w:val="00021773"/>
    <w:rsid w:val="00021E70"/>
    <w:rsid w:val="00022E95"/>
    <w:rsid w:val="00022ECE"/>
    <w:rsid w:val="00023769"/>
    <w:rsid w:val="0002380B"/>
    <w:rsid w:val="00023AD3"/>
    <w:rsid w:val="0002424C"/>
    <w:rsid w:val="000243F4"/>
    <w:rsid w:val="00024D97"/>
    <w:rsid w:val="00025909"/>
    <w:rsid w:val="00025EF6"/>
    <w:rsid w:val="0002649D"/>
    <w:rsid w:val="000267E9"/>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7D3F"/>
    <w:rsid w:val="00047E4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57D40"/>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9D0"/>
    <w:rsid w:val="00074F32"/>
    <w:rsid w:val="0007592F"/>
    <w:rsid w:val="00076783"/>
    <w:rsid w:val="000769F0"/>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457"/>
    <w:rsid w:val="001617A5"/>
    <w:rsid w:val="00161846"/>
    <w:rsid w:val="001624D3"/>
    <w:rsid w:val="00162C67"/>
    <w:rsid w:val="00163079"/>
    <w:rsid w:val="001636DB"/>
    <w:rsid w:val="00163A30"/>
    <w:rsid w:val="00163B30"/>
    <w:rsid w:val="001648D5"/>
    <w:rsid w:val="0016498D"/>
    <w:rsid w:val="00164A8B"/>
    <w:rsid w:val="00164EFF"/>
    <w:rsid w:val="0016515E"/>
    <w:rsid w:val="001654BB"/>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304"/>
    <w:rsid w:val="00185BF8"/>
    <w:rsid w:val="00186291"/>
    <w:rsid w:val="001866F3"/>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6F5C"/>
    <w:rsid w:val="001D7220"/>
    <w:rsid w:val="001D7818"/>
    <w:rsid w:val="001E040D"/>
    <w:rsid w:val="001E13D2"/>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DF7"/>
    <w:rsid w:val="001F4E01"/>
    <w:rsid w:val="001F50C2"/>
    <w:rsid w:val="001F5542"/>
    <w:rsid w:val="001F56A4"/>
    <w:rsid w:val="001F5764"/>
    <w:rsid w:val="001F6523"/>
    <w:rsid w:val="001F68C3"/>
    <w:rsid w:val="001F72B1"/>
    <w:rsid w:val="001F7E2C"/>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68E"/>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47B"/>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0B4"/>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4DAE"/>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931"/>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0F9F"/>
    <w:rsid w:val="0032144C"/>
    <w:rsid w:val="003216B6"/>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5F3D"/>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80B"/>
    <w:rsid w:val="00430B4A"/>
    <w:rsid w:val="00431CB6"/>
    <w:rsid w:val="00432BD0"/>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71A"/>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B2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7A8"/>
    <w:rsid w:val="004D6ADB"/>
    <w:rsid w:val="004D6BF1"/>
    <w:rsid w:val="004E0128"/>
    <w:rsid w:val="004E047D"/>
    <w:rsid w:val="004E0D4D"/>
    <w:rsid w:val="004E115E"/>
    <w:rsid w:val="004E153F"/>
    <w:rsid w:val="004E1EAE"/>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E7C7A"/>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054"/>
    <w:rsid w:val="005141F4"/>
    <w:rsid w:val="005144AE"/>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01C"/>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4BD3"/>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3F9"/>
    <w:rsid w:val="005847CC"/>
    <w:rsid w:val="0058524B"/>
    <w:rsid w:val="00585387"/>
    <w:rsid w:val="00585656"/>
    <w:rsid w:val="005856E6"/>
    <w:rsid w:val="00585A4E"/>
    <w:rsid w:val="0058674D"/>
    <w:rsid w:val="0058724C"/>
    <w:rsid w:val="00587AFD"/>
    <w:rsid w:val="00587D93"/>
    <w:rsid w:val="00590539"/>
    <w:rsid w:val="0059067F"/>
    <w:rsid w:val="00590829"/>
    <w:rsid w:val="00590C1D"/>
    <w:rsid w:val="00590E8C"/>
    <w:rsid w:val="005913E3"/>
    <w:rsid w:val="005918D2"/>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AE3"/>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3CC"/>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936"/>
    <w:rsid w:val="00611657"/>
    <w:rsid w:val="0061181D"/>
    <w:rsid w:val="00611F17"/>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946"/>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68B"/>
    <w:rsid w:val="0072091B"/>
    <w:rsid w:val="007209C1"/>
    <w:rsid w:val="00721067"/>
    <w:rsid w:val="00721862"/>
    <w:rsid w:val="00722C59"/>
    <w:rsid w:val="00722D78"/>
    <w:rsid w:val="00723598"/>
    <w:rsid w:val="00723A4F"/>
    <w:rsid w:val="00723C26"/>
    <w:rsid w:val="00723D67"/>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698"/>
    <w:rsid w:val="007368EE"/>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995"/>
    <w:rsid w:val="00743EC0"/>
    <w:rsid w:val="007440B6"/>
    <w:rsid w:val="00745D38"/>
    <w:rsid w:val="0074623A"/>
    <w:rsid w:val="00747BF5"/>
    <w:rsid w:val="0075091B"/>
    <w:rsid w:val="00750952"/>
    <w:rsid w:val="00750FF0"/>
    <w:rsid w:val="00751197"/>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10"/>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333E"/>
    <w:rsid w:val="007844D5"/>
    <w:rsid w:val="00784785"/>
    <w:rsid w:val="007854C6"/>
    <w:rsid w:val="00785B51"/>
    <w:rsid w:val="0078648D"/>
    <w:rsid w:val="007869B4"/>
    <w:rsid w:val="00786C4A"/>
    <w:rsid w:val="00787396"/>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A11"/>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6FDF"/>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036"/>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7F7C1A"/>
    <w:rsid w:val="008007DD"/>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DB5"/>
    <w:rsid w:val="00830FD9"/>
    <w:rsid w:val="0083103C"/>
    <w:rsid w:val="0083161F"/>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995"/>
    <w:rsid w:val="00841F4E"/>
    <w:rsid w:val="008421A5"/>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26C4"/>
    <w:rsid w:val="008A2B0B"/>
    <w:rsid w:val="008A307B"/>
    <w:rsid w:val="008A3492"/>
    <w:rsid w:val="008A478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72D9"/>
    <w:rsid w:val="008D7407"/>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3E7"/>
    <w:rsid w:val="00924D73"/>
    <w:rsid w:val="00925F2B"/>
    <w:rsid w:val="009263CC"/>
    <w:rsid w:val="009270D4"/>
    <w:rsid w:val="0092739D"/>
    <w:rsid w:val="0092776B"/>
    <w:rsid w:val="00927B82"/>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C92"/>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2D76"/>
    <w:rsid w:val="0096316D"/>
    <w:rsid w:val="00963F77"/>
    <w:rsid w:val="009644E3"/>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2DA7"/>
    <w:rsid w:val="00A3343C"/>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90A"/>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857"/>
    <w:rsid w:val="00AE3DC6"/>
    <w:rsid w:val="00AE3F34"/>
    <w:rsid w:val="00AE429B"/>
    <w:rsid w:val="00AE47AD"/>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70F7"/>
    <w:rsid w:val="00B172A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895"/>
    <w:rsid w:val="00B63C03"/>
    <w:rsid w:val="00B63CD1"/>
    <w:rsid w:val="00B64044"/>
    <w:rsid w:val="00B6404E"/>
    <w:rsid w:val="00B64CFB"/>
    <w:rsid w:val="00B65014"/>
    <w:rsid w:val="00B65017"/>
    <w:rsid w:val="00B6551B"/>
    <w:rsid w:val="00B655CD"/>
    <w:rsid w:val="00B65AB8"/>
    <w:rsid w:val="00B65BD7"/>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6E9"/>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08F"/>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D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21"/>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6DCB"/>
    <w:rsid w:val="00DA737E"/>
    <w:rsid w:val="00DA79B1"/>
    <w:rsid w:val="00DA7EFD"/>
    <w:rsid w:val="00DA7F52"/>
    <w:rsid w:val="00DB10A7"/>
    <w:rsid w:val="00DB1B81"/>
    <w:rsid w:val="00DB25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141"/>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096"/>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FE1"/>
    <w:rsid w:val="00FA22A2"/>
    <w:rsid w:val="00FA2B10"/>
    <w:rsid w:val="00FA3A0C"/>
    <w:rsid w:val="00FA3AE6"/>
    <w:rsid w:val="00FA3B16"/>
    <w:rsid w:val="00FA3E1F"/>
    <w:rsid w:val="00FA4F4C"/>
    <w:rsid w:val="00FA524E"/>
    <w:rsid w:val="00FA5B4D"/>
    <w:rsid w:val="00FA6640"/>
    <w:rsid w:val="00FA6D11"/>
    <w:rsid w:val="00FA6D93"/>
    <w:rsid w:val="00FA6DBA"/>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1AB"/>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8C2"/>
    <w:rsid w:val="00FF6F07"/>
    <w:rsid w:val="00FF6F9C"/>
    <w:rsid w:val="00FF74C0"/>
    <w:rsid w:val="00FF785C"/>
    <w:rsid w:val="00FF7973"/>
    <w:rsid w:val="00FF7C25"/>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6FF664E3"/>
  <w15:docId w15:val="{1C7BF44A-84A9-4033-81B4-685CCAB0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otumChe" w:eastAsia="@DotumChe" w:hAnsi="@DotumChe" w:cs="@DotumChe"/>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DA7"/>
    <w:rPr>
      <w:rFonts w:ascii="Times New Roman" w:eastAsia="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DotumChe" w:hAnsi="@DotumChe"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eastAsia="@DotumChe"/>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DotumChe" w:eastAsia="@DotumChe" w:hAnsi="@DotumChe" w:cs="Times New Roman"/>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eastAsia="@DotumChe"/>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DotumChe" w:cs="Times New Roman"/>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DotumChe" w:eastAsia="@DotumChe" w:hAnsi="@DotumChe" w:cs="@DotumChe"/>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DotumChe" w:hAnsi="@DotumChe"/>
      <w:b/>
      <w:bCs/>
      <w:kern w:val="44"/>
      <w:sz w:val="44"/>
      <w:szCs w:val="44"/>
    </w:rPr>
  </w:style>
  <w:style w:type="paragraph" w:styleId="a5">
    <w:name w:val="Document Map"/>
    <w:basedOn w:val="a"/>
    <w:link w:val="a6"/>
    <w:uiPriority w:val="99"/>
    <w:semiHidden/>
    <w:unhideWhenUsed/>
    <w:rsid w:val="00B71217"/>
    <w:rPr>
      <w:rFonts w:ascii="@DotumChe" w:eastAsia="@DotumChe" w:hAnsi="@DotumChe" w:cs="Times New Roman"/>
      <w:sz w:val="20"/>
      <w:szCs w:val="20"/>
    </w:rPr>
  </w:style>
  <w:style w:type="character" w:customStyle="1" w:styleId="a6">
    <w:name w:val="文档结构图 字符"/>
    <w:link w:val="a5"/>
    <w:uiPriority w:val="99"/>
    <w:semiHidden/>
    <w:rsid w:val="00B71217"/>
    <w:rPr>
      <w:rFonts w:ascii="@DotumChe" w:eastAsia="@DotumChe"/>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DotumChe" w:eastAsia="@DotumChe" w:hAnsi="@DotumChe" w:cs="Times New Roman"/>
      <w:sz w:val="18"/>
      <w:szCs w:val="18"/>
      <w:lang w:val="en-GB"/>
    </w:rPr>
  </w:style>
  <w:style w:type="character" w:customStyle="1" w:styleId="TACChar">
    <w:name w:val="TAC Char"/>
    <w:link w:val="TAC"/>
    <w:qFormat/>
    <w:rsid w:val="00BD08B2"/>
    <w:rPr>
      <w:rFonts w:ascii="@DotumChe" w:eastAsia="@DotumChe" w:hAnsi="@DotumChe" w:cs="@DotumChe"/>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DotumChe" w:eastAsia="@DotumChe" w:hAnsi="@DotumChe" w:cs="Times New Roman"/>
      <w:b/>
      <w:bCs/>
      <w:sz w:val="20"/>
      <w:szCs w:val="20"/>
      <w:lang w:val="en-GB"/>
    </w:rPr>
  </w:style>
  <w:style w:type="character" w:customStyle="1" w:styleId="THChar">
    <w:name w:val="TH Char"/>
    <w:link w:val="TH"/>
    <w:qFormat/>
    <w:rsid w:val="00BD08B2"/>
    <w:rPr>
      <w:rFonts w:ascii="@DotumChe" w:eastAsia="@DotumChe" w:hAnsi="@DotumChe" w:cs="@DotumChe"/>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DotumChe" w:eastAsia="@DotumChe" w:hAnsi="@DotumChe" w:cs="@DotumChe"/>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DotumChe" w:eastAsia="@DotumChe" w:hAnsi="@DotumChe" w:cs="Times New Roman"/>
      <w:sz w:val="18"/>
      <w:szCs w:val="18"/>
      <w:lang w:val="en-GB"/>
    </w:rPr>
  </w:style>
  <w:style w:type="character" w:customStyle="1" w:styleId="TANChar">
    <w:name w:val="TAN Char"/>
    <w:link w:val="TAN"/>
    <w:qFormat/>
    <w:rsid w:val="00BD08B2"/>
    <w:rPr>
      <w:rFonts w:ascii="@DotumChe" w:eastAsia="@DotumChe" w:hAnsi="@DotumChe" w:cs="@DotumChe"/>
      <w:kern w:val="0"/>
      <w:sz w:val="18"/>
      <w:szCs w:val="18"/>
      <w:lang w:val="en-GB"/>
    </w:rPr>
  </w:style>
  <w:style w:type="character" w:styleId="a7">
    <w:name w:val="Hyperlink"/>
    <w:rsid w:val="00773BFA"/>
    <w:rPr>
      <w:rFonts w:cs="@DotumChe"/>
      <w:color w:val="0000FF"/>
      <w:u w:val="single"/>
    </w:rPr>
  </w:style>
  <w:style w:type="character" w:customStyle="1" w:styleId="20">
    <w:name w:val="标题 2 字符"/>
    <w:link w:val="2"/>
    <w:rsid w:val="00773BFA"/>
    <w:rPr>
      <w:rFonts w:ascii="@DotumChe" w:eastAsia="@DotumChe" w:hAnsi="@DotumChe" w:cs="@DotumChe"/>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DotumChe" w:eastAsia="@DotumChe" w:hAnsi="@DotumChe" w:cs="@DotumChe"/>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DotumChe" w:eastAsia="@DotumChe" w:hAnsi="@DotumChe" w:cs="@DotumChe"/>
      <w:kern w:val="0"/>
      <w:szCs w:val="20"/>
      <w:lang w:val="en-GB" w:eastAsia="en-US"/>
    </w:rPr>
  </w:style>
  <w:style w:type="character" w:customStyle="1" w:styleId="50">
    <w:name w:val="标题 5 字符"/>
    <w:aliases w:val="h5 字符,Heading5 字符"/>
    <w:link w:val="5"/>
    <w:rsid w:val="00773BFA"/>
    <w:rPr>
      <w:rFonts w:ascii="@DotumChe" w:eastAsia="@DotumChe" w:hAnsi="@DotumChe" w:cs="@DotumChe"/>
      <w:kern w:val="0"/>
      <w:sz w:val="22"/>
      <w:szCs w:val="20"/>
      <w:lang w:val="en-GB" w:eastAsia="en-US"/>
    </w:rPr>
  </w:style>
  <w:style w:type="character" w:customStyle="1" w:styleId="70">
    <w:name w:val="标题 7 字符"/>
    <w:link w:val="7"/>
    <w:rsid w:val="00773BFA"/>
    <w:rPr>
      <w:rFonts w:ascii="@DotumChe" w:eastAsia="@DotumChe" w:hAnsi="@DotumChe" w:cs="@DotumChe"/>
      <w:kern w:val="0"/>
      <w:sz w:val="20"/>
      <w:szCs w:val="20"/>
      <w:lang w:val="en-GB" w:eastAsia="en-US"/>
    </w:rPr>
  </w:style>
  <w:style w:type="character" w:customStyle="1" w:styleId="80">
    <w:name w:val="标题 8 字符"/>
    <w:link w:val="8"/>
    <w:rsid w:val="00773BFA"/>
    <w:rPr>
      <w:rFonts w:ascii="@DotumChe" w:eastAsia="@DotumChe" w:hAnsi="@DotumChe" w:cs="@DotumChe"/>
      <w:kern w:val="0"/>
      <w:sz w:val="36"/>
      <w:szCs w:val="20"/>
      <w:lang w:val="en-GB" w:eastAsia="en-US"/>
    </w:rPr>
  </w:style>
  <w:style w:type="character" w:customStyle="1" w:styleId="90">
    <w:name w:val="标题 9 字符"/>
    <w:link w:val="9"/>
    <w:rsid w:val="00773BFA"/>
    <w:rPr>
      <w:rFonts w:ascii="@DotumChe" w:eastAsia="@DotumChe" w:hAnsi="@DotumChe" w:cs="@DotumChe"/>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DotumChe" w:hAnsi="@DotumChe"/>
      <w:sz w:val="20"/>
      <w:szCs w:val="20"/>
    </w:rPr>
  </w:style>
  <w:style w:type="paragraph" w:customStyle="1" w:styleId="-11">
    <w:name w:val="彩色列表 - 强调文字颜色 11"/>
    <w:basedOn w:val="a"/>
    <w:uiPriority w:val="34"/>
    <w:qFormat/>
    <w:rsid w:val="00B02DE2"/>
    <w:pPr>
      <w:ind w:firstLineChars="200" w:firstLine="420"/>
    </w:pPr>
    <w:rPr>
      <w:rFonts w:ascii="@DotumChe" w:hAnsi="@DotumChe"/>
      <w:sz w:val="20"/>
      <w:szCs w:val="20"/>
    </w:rPr>
  </w:style>
  <w:style w:type="paragraph" w:styleId="aa">
    <w:name w:val="caption"/>
    <w:aliases w:val="CaptionTable"/>
    <w:next w:val="a"/>
    <w:link w:val="ab"/>
    <w:qFormat/>
    <w:rsid w:val="001A7D53"/>
    <w:pPr>
      <w:keepNext/>
      <w:spacing w:after="60"/>
    </w:pPr>
    <w:rPr>
      <w:b/>
      <w:noProof/>
      <w:kern w:val="20"/>
      <w:sz w:val="16"/>
      <w:lang w:eastAsia="en-US"/>
    </w:rPr>
  </w:style>
  <w:style w:type="paragraph" w:customStyle="1" w:styleId="TableText">
    <w:name w:val="Table Text"/>
    <w:rsid w:val="001A7D53"/>
    <w:pPr>
      <w:snapToGrid w:val="0"/>
      <w:spacing w:before="80" w:after="80"/>
    </w:pPr>
    <w:rPr>
      <w:sz w:val="18"/>
    </w:rPr>
  </w:style>
  <w:style w:type="character" w:customStyle="1" w:styleId="ab">
    <w:name w:val="题注 字符"/>
    <w:aliases w:val="CaptionTable 字符"/>
    <w:link w:val="aa"/>
    <w:rsid w:val="001A7D53"/>
    <w:rPr>
      <w:rFonts w:ascii="@DotumChe" w:hAnsi="@DotumChe"/>
      <w:b/>
      <w:noProof/>
      <w:kern w:val="20"/>
      <w:sz w:val="16"/>
      <w:lang w:eastAsia="en-US" w:bidi="ar-SA"/>
    </w:rPr>
  </w:style>
  <w:style w:type="paragraph" w:styleId="ac">
    <w:name w:val="Balloon Text"/>
    <w:basedOn w:val="a"/>
    <w:link w:val="ad"/>
    <w:uiPriority w:val="99"/>
    <w:semiHidden/>
    <w:unhideWhenUsed/>
    <w:rsid w:val="00AA28FE"/>
    <w:rPr>
      <w:rFonts w:ascii="@DotumChe" w:eastAsia="@DotumChe" w:hAnsi="@DotumChe" w:cs="Times New Roman"/>
      <w:sz w:val="18"/>
      <w:szCs w:val="18"/>
    </w:rPr>
  </w:style>
  <w:style w:type="character" w:customStyle="1" w:styleId="ad">
    <w:name w:val="批注框文本 字符"/>
    <w:link w:val="ac"/>
    <w:uiPriority w:val="99"/>
    <w:semiHidden/>
    <w:rsid w:val="00AA28FE"/>
    <w:rPr>
      <w:rFonts w:ascii="@DotumChe" w:eastAsia="@DotumChe"/>
      <w:sz w:val="18"/>
      <w:szCs w:val="18"/>
    </w:rPr>
  </w:style>
  <w:style w:type="paragraph" w:styleId="ae">
    <w:name w:val="footer"/>
    <w:basedOn w:val="a"/>
    <w:link w:val="af"/>
    <w:uiPriority w:val="99"/>
    <w:unhideWhenUsed/>
    <w:rsid w:val="007854C6"/>
    <w:pPr>
      <w:tabs>
        <w:tab w:val="center" w:pos="4153"/>
        <w:tab w:val="right" w:pos="8306"/>
      </w:tabs>
      <w:snapToGrid w:val="0"/>
    </w:pPr>
    <w:rPr>
      <w:rFonts w:ascii="@DotumChe" w:hAnsi="@DotumChe"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DotumChe" w:hAnsi="@DotumChe" w:cs="Times New Roman"/>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DotumChe" w:cs="Times New Roman"/>
      <w:sz w:val="20"/>
      <w:szCs w:val="20"/>
      <w:lang w:val="en-GB" w:eastAsia="en-US"/>
    </w:rPr>
  </w:style>
  <w:style w:type="character" w:customStyle="1" w:styleId="B1Char1">
    <w:name w:val="B1 Char1"/>
    <w:link w:val="B1"/>
    <w:rsid w:val="007C62B1"/>
    <w:rPr>
      <w:rFonts w:ascii="@DotumChe" w:eastAsia="@DotumChe" w:hAnsi="@DotumChe" w:cs="@DotumChe"/>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DotumChe" w:eastAsia="@DotumChe" w:hAnsi="@DotumChe"/>
      <w:sz w:val="22"/>
      <w:szCs w:val="22"/>
      <w:lang w:val="en-GB" w:eastAsia="en-US"/>
    </w:rPr>
  </w:style>
  <w:style w:type="character" w:customStyle="1" w:styleId="af6">
    <w:name w:val="首标题"/>
    <w:rsid w:val="00455AA0"/>
    <w:rPr>
      <w:rFonts w:ascii="@DotumChe" w:eastAsia="@DotumChe" w:hAnsi="@DotumChe"/>
      <w:sz w:val="24"/>
      <w:lang w:val="en-US" w:eastAsia="zh-CN" w:bidi="ar-SA"/>
    </w:rPr>
  </w:style>
  <w:style w:type="paragraph" w:customStyle="1" w:styleId="af7">
    <w:name w:val="插图题注"/>
    <w:basedOn w:val="a"/>
    <w:rsid w:val="006921FA"/>
    <w:pPr>
      <w:spacing w:after="180"/>
    </w:pPr>
    <w:rPr>
      <w:rFonts w:ascii="@DotumChe" w:hAnsi="@DotumChe"/>
      <w:sz w:val="20"/>
      <w:szCs w:val="20"/>
      <w:lang w:val="en-GB" w:eastAsia="en-US"/>
    </w:rPr>
  </w:style>
  <w:style w:type="paragraph" w:customStyle="1" w:styleId="af8">
    <w:name w:val="表格题注"/>
    <w:basedOn w:val="a"/>
    <w:rsid w:val="006921FA"/>
    <w:pPr>
      <w:spacing w:after="180"/>
    </w:pPr>
    <w:rPr>
      <w:rFonts w:ascii="@DotumChe" w:hAnsi="@DotumChe"/>
      <w:sz w:val="20"/>
      <w:szCs w:val="20"/>
      <w:lang w:val="en-GB" w:eastAsia="en-US"/>
    </w:rPr>
  </w:style>
  <w:style w:type="paragraph" w:customStyle="1" w:styleId="TAL">
    <w:name w:val="TAL"/>
    <w:basedOn w:val="a"/>
    <w:link w:val="TALCar"/>
    <w:rsid w:val="001331CE"/>
    <w:pPr>
      <w:keepNext/>
      <w:keepLines/>
    </w:pPr>
    <w:rPr>
      <w:rFonts w:ascii="@DotumChe" w:hAnsi="@DotumChe" w:cs="Times New Roman"/>
      <w:sz w:val="18"/>
      <w:szCs w:val="20"/>
      <w:lang w:val="en-GB" w:eastAsia="en-US"/>
    </w:rPr>
  </w:style>
  <w:style w:type="character" w:customStyle="1" w:styleId="TALCar">
    <w:name w:val="TAL Car"/>
    <w:link w:val="TAL"/>
    <w:rsid w:val="001331CE"/>
    <w:rPr>
      <w:rFonts w:ascii="@DotumChe" w:hAnsi="@DotumChe"/>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DotumChe" w:cs="Times New Roman"/>
      <w:sz w:val="20"/>
      <w:szCs w:val="20"/>
      <w:lang w:val="en-GB" w:eastAsia="ja-JP"/>
    </w:rPr>
  </w:style>
  <w:style w:type="character" w:customStyle="1" w:styleId="1-2">
    <w:name w:val="中等深浅网格 1 - 着色 2 字符"/>
    <w:link w:val="1-21"/>
    <w:uiPriority w:val="34"/>
    <w:locked/>
    <w:rsid w:val="00FD6B38"/>
    <w:rPr>
      <w:rFonts w:ascii="@DotumChe" w:eastAsia="@DotumChe" w:hAnsi="@DotumChe"/>
      <w:lang w:val="en-GB" w:eastAsia="ja-JP"/>
    </w:rPr>
  </w:style>
  <w:style w:type="character" w:customStyle="1" w:styleId="TALChar">
    <w:name w:val="TAL Char"/>
    <w:rsid w:val="00A1051D"/>
    <w:rPr>
      <w:rFonts w:ascii="@DotumChe" w:eastAsia="@DotumChe" w:hAnsi="@DotumChe"/>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DotumChe" w:eastAsia="@DotumChe" w:hAnsi="@DotumChe" w:cs="Times New Roman"/>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DotumChe" w:eastAsia="@DotumChe" w:hAnsi="@DotumChe" w:cs="Times New Roman"/>
      <w:sz w:val="20"/>
      <w:lang w:eastAsia="en-GB"/>
    </w:rPr>
  </w:style>
  <w:style w:type="character" w:customStyle="1" w:styleId="Doc-text2Char">
    <w:name w:val="Doc-text2 Char"/>
    <w:link w:val="Doc-text2"/>
    <w:rsid w:val="00781B73"/>
    <w:rPr>
      <w:rFonts w:ascii="@DotumChe" w:eastAsia="@DotumChe" w:hAnsi="@DotumChe"/>
      <w:szCs w:val="24"/>
      <w:lang w:eastAsia="en-GB"/>
    </w:rPr>
  </w:style>
  <w:style w:type="character" w:customStyle="1" w:styleId="Doc-titleChar">
    <w:name w:val="Doc-title Char"/>
    <w:link w:val="Doc-title"/>
    <w:rsid w:val="00781B73"/>
    <w:rPr>
      <w:rFonts w:ascii="@DotumChe" w:eastAsia="@DotumChe" w:hAnsi="@DotumChe"/>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sz w:val="20"/>
    </w:rPr>
  </w:style>
  <w:style w:type="character" w:customStyle="1" w:styleId="H6Char">
    <w:name w:val="H6 Char"/>
    <w:link w:val="H6"/>
    <w:rsid w:val="00E00B00"/>
    <w:rPr>
      <w:rFonts w:ascii="@DotumChe" w:eastAsia="@DotumChe" w:hAnsi="@DotumChe"/>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DotumChe" w:cs="Times New Roman"/>
      <w:sz w:val="20"/>
      <w:szCs w:val="20"/>
      <w:lang w:val="en-GB"/>
    </w:rPr>
  </w:style>
  <w:style w:type="character" w:customStyle="1" w:styleId="NOChar1">
    <w:name w:val="NO Char1"/>
    <w:link w:val="NO"/>
    <w:rsid w:val="00217731"/>
    <w:rPr>
      <w:rFonts w:ascii="@DotumChe" w:eastAsia="@DotumChe" w:hAnsi="@DotumChe"/>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DotumChe" w:hAnsi="@DotumChe"/>
      <w:b/>
      <w:noProof/>
      <w:sz w:val="18"/>
      <w:lang w:eastAsia="en-US"/>
    </w:rPr>
  </w:style>
  <w:style w:type="paragraph" w:customStyle="1" w:styleId="CRCoverPage">
    <w:name w:val="CR Cover Page"/>
    <w:link w:val="CRCoverPageChar"/>
    <w:rsid w:val="00DF697A"/>
    <w:pPr>
      <w:spacing w:after="120"/>
    </w:pPr>
    <w:rPr>
      <w:lang w:val="en-GB" w:eastAsia="en-US"/>
    </w:rPr>
  </w:style>
  <w:style w:type="character" w:customStyle="1" w:styleId="CRCoverPageChar">
    <w:name w:val="CR Cover Page Char"/>
    <w:link w:val="CRCoverPage"/>
    <w:rsid w:val="00DF697A"/>
    <w:rPr>
      <w:rFonts w:ascii="@DotumChe" w:eastAsia="@DotumChe" w:hAnsi="@DotumChe" w:cs="@DotumChe"/>
      <w:lang w:val="en-GB" w:eastAsia="en-US" w:bidi="ar-SA"/>
    </w:rPr>
  </w:style>
  <w:style w:type="paragraph" w:styleId="af9">
    <w:name w:val="List Paragraph"/>
    <w:basedOn w:val="a"/>
    <w:uiPriority w:val="34"/>
    <w:qFormat/>
    <w:rsid w:val="006D233D"/>
    <w:pPr>
      <w:ind w:firstLineChars="200" w:firstLine="420"/>
    </w:pPr>
    <w:rPr>
      <w:rFonts w:ascii="@DotumChe" w:eastAsia="@DotumChe" w:hAnsi="@DotumCh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92363824">
      <w:bodyDiv w:val="1"/>
      <w:marLeft w:val="0"/>
      <w:marRight w:val="0"/>
      <w:marTop w:val="0"/>
      <w:marBottom w:val="0"/>
      <w:divBdr>
        <w:top w:val="none" w:sz="0" w:space="0" w:color="auto"/>
        <w:left w:val="none" w:sz="0" w:space="0" w:color="auto"/>
        <w:bottom w:val="none" w:sz="0" w:space="0" w:color="auto"/>
        <w:right w:val="none" w:sz="0" w:space="0" w:color="auto"/>
      </w:divBdr>
      <w:divsChild>
        <w:div w:id="1865173194">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06738990">
      <w:bodyDiv w:val="1"/>
      <w:marLeft w:val="0"/>
      <w:marRight w:val="0"/>
      <w:marTop w:val="0"/>
      <w:marBottom w:val="0"/>
      <w:divBdr>
        <w:top w:val="none" w:sz="0" w:space="0" w:color="auto"/>
        <w:left w:val="none" w:sz="0" w:space="0" w:color="auto"/>
        <w:bottom w:val="none" w:sz="0" w:space="0" w:color="auto"/>
        <w:right w:val="none" w:sz="0" w:space="0" w:color="auto"/>
      </w:divBdr>
      <w:divsChild>
        <w:div w:id="596525771">
          <w:marLeft w:val="446"/>
          <w:marRight w:val="0"/>
          <w:marTop w:val="0"/>
          <w:marBottom w:val="0"/>
          <w:divBdr>
            <w:top w:val="none" w:sz="0" w:space="0" w:color="auto"/>
            <w:left w:val="none" w:sz="0" w:space="0" w:color="auto"/>
            <w:bottom w:val="none" w:sz="0" w:space="0" w:color="auto"/>
            <w:right w:val="none" w:sz="0" w:space="0" w:color="auto"/>
          </w:divBdr>
        </w:div>
        <w:div w:id="893934104">
          <w:marLeft w:val="446"/>
          <w:marRight w:val="0"/>
          <w:marTop w:val="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64DD2-BEF3-4901-A023-2F2AF1A8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663</Words>
  <Characters>3783</Characters>
  <Application>Microsoft Office Word</Application>
  <DocSecurity>0</DocSecurity>
  <Lines>31</Lines>
  <Paragraphs>8</Paragraphs>
  <ScaleCrop>false</ScaleCrop>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9</cp:revision>
  <dcterms:created xsi:type="dcterms:W3CDTF">2021-05-08T08:38:00Z</dcterms:created>
  <dcterms:modified xsi:type="dcterms:W3CDTF">2021-05-11T05:08:00Z</dcterms:modified>
</cp:coreProperties>
</file>